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32" w:rsidRPr="009D48ED" w:rsidRDefault="00A15632" w:rsidP="009D48ED">
      <w:pPr>
        <w:spacing w:after="0" w:line="240" w:lineRule="auto"/>
        <w:rPr>
          <w:rFonts w:ascii="Times New Roman" w:hAnsi="Times New Roman" w:cs="Times New Roman"/>
          <w:b/>
          <w:sz w:val="24"/>
          <w:szCs w:val="24"/>
        </w:rPr>
      </w:pPr>
      <w:r w:rsidRPr="009D48ED">
        <w:rPr>
          <w:rFonts w:ascii="Times New Roman" w:hAnsi="Times New Roman" w:cs="Times New Roman"/>
          <w:b/>
          <w:sz w:val="24"/>
          <w:szCs w:val="24"/>
        </w:rPr>
        <w:t xml:space="preserve">Учебно-методический комплекс </w:t>
      </w:r>
      <w:proofErr w:type="spellStart"/>
      <w:r w:rsidRPr="009D48ED">
        <w:rPr>
          <w:rFonts w:ascii="Times New Roman" w:hAnsi="Times New Roman" w:cs="Times New Roman"/>
          <w:b/>
          <w:sz w:val="24"/>
          <w:szCs w:val="24"/>
        </w:rPr>
        <w:t>КазНУ</w:t>
      </w:r>
      <w:proofErr w:type="spellEnd"/>
      <w:r w:rsidRPr="009D48ED">
        <w:rPr>
          <w:rFonts w:ascii="Times New Roman" w:hAnsi="Times New Roman" w:cs="Times New Roman"/>
          <w:b/>
          <w:sz w:val="24"/>
          <w:szCs w:val="24"/>
        </w:rPr>
        <w:t xml:space="preserve"> им. </w:t>
      </w:r>
      <w:proofErr w:type="spellStart"/>
      <w:r w:rsidRPr="009D48ED">
        <w:rPr>
          <w:rFonts w:ascii="Times New Roman" w:hAnsi="Times New Roman" w:cs="Times New Roman"/>
          <w:b/>
          <w:sz w:val="24"/>
          <w:szCs w:val="24"/>
        </w:rPr>
        <w:t>Аль-Фараби</w:t>
      </w:r>
      <w:proofErr w:type="spellEnd"/>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 xml:space="preserve">Специальность: Юриспруденция </w:t>
      </w:r>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Дисциплина</w:t>
      </w:r>
      <w:proofErr w:type="gramStart"/>
      <w:r w:rsidRPr="009D48ED">
        <w:rPr>
          <w:rFonts w:ascii="Times New Roman" w:hAnsi="Times New Roman" w:cs="Times New Roman"/>
          <w:sz w:val="24"/>
          <w:szCs w:val="24"/>
        </w:rPr>
        <w:t xml:space="preserve"> :</w:t>
      </w:r>
      <w:proofErr w:type="gramEnd"/>
      <w:r w:rsidRPr="009D48ED">
        <w:rPr>
          <w:rFonts w:ascii="Times New Roman" w:hAnsi="Times New Roman" w:cs="Times New Roman"/>
          <w:sz w:val="24"/>
          <w:szCs w:val="24"/>
        </w:rPr>
        <w:t xml:space="preserve"> </w:t>
      </w:r>
      <w:r w:rsidR="00FB3EE6">
        <w:rPr>
          <w:rFonts w:ascii="Times New Roman" w:hAnsi="Times New Roman" w:cs="Times New Roman"/>
          <w:sz w:val="24"/>
          <w:szCs w:val="24"/>
        </w:rPr>
        <w:t>проблемы правового  регулирования</w:t>
      </w:r>
      <w:r w:rsidRPr="009D48ED">
        <w:rPr>
          <w:rFonts w:ascii="Times New Roman" w:hAnsi="Times New Roman" w:cs="Times New Roman"/>
          <w:sz w:val="24"/>
          <w:szCs w:val="24"/>
        </w:rPr>
        <w:t xml:space="preserve"> государственной </w:t>
      </w:r>
    </w:p>
    <w:p w:rsidR="00A15632"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 xml:space="preserve">регистрации прав на землю </w:t>
      </w:r>
      <w:r w:rsidR="00FB3EE6">
        <w:rPr>
          <w:rFonts w:ascii="Times New Roman" w:hAnsi="Times New Roman" w:cs="Times New Roman"/>
          <w:sz w:val="24"/>
          <w:szCs w:val="24"/>
        </w:rPr>
        <w:t>и природные ресурсы</w:t>
      </w:r>
    </w:p>
    <w:p w:rsidR="00FB3EE6" w:rsidRPr="009D48ED" w:rsidRDefault="00FB3EE6" w:rsidP="009D48ED">
      <w:pPr>
        <w:spacing w:after="0" w:line="240" w:lineRule="auto"/>
        <w:jc w:val="right"/>
        <w:rPr>
          <w:rFonts w:ascii="Times New Roman" w:hAnsi="Times New Roman" w:cs="Times New Roman"/>
          <w:sz w:val="24"/>
          <w:szCs w:val="24"/>
        </w:rPr>
      </w:pPr>
    </w:p>
    <w:p w:rsidR="00A15632" w:rsidRPr="009D48ED" w:rsidRDefault="00A15632" w:rsidP="009D48ED">
      <w:pPr>
        <w:spacing w:after="0" w:line="240" w:lineRule="auto"/>
        <w:jc w:val="center"/>
        <w:rPr>
          <w:rFonts w:ascii="Times New Roman" w:hAnsi="Times New Roman" w:cs="Times New Roman"/>
          <w:bCs/>
          <w:sz w:val="24"/>
          <w:szCs w:val="24"/>
        </w:rPr>
      </w:pPr>
      <w:r w:rsidRPr="009D48ED">
        <w:rPr>
          <w:rFonts w:ascii="Times New Roman" w:hAnsi="Times New Roman" w:cs="Times New Roman"/>
          <w:b/>
          <w:sz w:val="24"/>
          <w:szCs w:val="24"/>
        </w:rPr>
        <w:t>Экзаменационные вопросы</w:t>
      </w:r>
    </w:p>
    <w:p w:rsidR="00A15632" w:rsidRPr="009D48ED" w:rsidRDefault="00A15632" w:rsidP="009D48ED">
      <w:pPr>
        <w:pStyle w:val="1"/>
        <w:spacing w:before="0" w:after="0"/>
        <w:jc w:val="right"/>
        <w:rPr>
          <w:rFonts w:ascii="Times New Roman" w:hAnsi="Times New Roman"/>
          <w:b w:val="0"/>
          <w:sz w:val="24"/>
          <w:szCs w:val="24"/>
        </w:rPr>
      </w:pPr>
      <w:r w:rsidRPr="009D48ED">
        <w:rPr>
          <w:rFonts w:ascii="Times New Roman" w:hAnsi="Times New Roman"/>
          <w:b w:val="0"/>
          <w:sz w:val="24"/>
          <w:szCs w:val="24"/>
        </w:rPr>
        <w:t>Утверждено</w:t>
      </w:r>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 xml:space="preserve">на заседании Ученого совета </w:t>
      </w:r>
      <w:r w:rsidRPr="009D48ED">
        <w:rPr>
          <w:rFonts w:ascii="Times New Roman" w:hAnsi="Times New Roman" w:cs="Times New Roman"/>
          <w:sz w:val="24"/>
          <w:szCs w:val="24"/>
          <w:lang w:val="kk-KZ"/>
        </w:rPr>
        <w:t xml:space="preserve">юридического </w:t>
      </w:r>
      <w:r w:rsidRPr="009D48ED">
        <w:rPr>
          <w:rFonts w:ascii="Times New Roman" w:hAnsi="Times New Roman" w:cs="Times New Roman"/>
          <w:sz w:val="24"/>
          <w:szCs w:val="24"/>
        </w:rPr>
        <w:t>факультета</w:t>
      </w:r>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Протокол №</w:t>
      </w:r>
      <w:r w:rsidRPr="009D48ED">
        <w:rPr>
          <w:rFonts w:ascii="Times New Roman" w:hAnsi="Times New Roman" w:cs="Times New Roman"/>
          <w:sz w:val="24"/>
          <w:szCs w:val="24"/>
          <w:lang w:val="kk-KZ"/>
        </w:rPr>
        <w:t>____</w:t>
      </w:r>
      <w:r w:rsidRPr="009D48ED">
        <w:rPr>
          <w:rFonts w:ascii="Times New Roman" w:hAnsi="Times New Roman" w:cs="Times New Roman"/>
          <w:sz w:val="24"/>
          <w:szCs w:val="24"/>
        </w:rPr>
        <w:t>от « ____»________ 20</w:t>
      </w:r>
      <w:r w:rsidR="00FB3EE6">
        <w:rPr>
          <w:rFonts w:ascii="Times New Roman" w:hAnsi="Times New Roman" w:cs="Times New Roman"/>
          <w:sz w:val="24"/>
          <w:szCs w:val="24"/>
          <w:lang w:val="kk-KZ"/>
        </w:rPr>
        <w:t>15</w:t>
      </w:r>
      <w:r w:rsidRPr="009D48ED">
        <w:rPr>
          <w:rFonts w:ascii="Times New Roman" w:hAnsi="Times New Roman" w:cs="Times New Roman"/>
          <w:sz w:val="24"/>
          <w:szCs w:val="24"/>
        </w:rPr>
        <w:t xml:space="preserve">  г.</w:t>
      </w:r>
    </w:p>
    <w:p w:rsidR="00A15632" w:rsidRPr="009D48ED" w:rsidRDefault="00A15632" w:rsidP="009D48ED">
      <w:pPr>
        <w:spacing w:after="0" w:line="240" w:lineRule="auto"/>
        <w:jc w:val="right"/>
        <w:rPr>
          <w:rFonts w:ascii="Times New Roman" w:hAnsi="Times New Roman" w:cs="Times New Roman"/>
          <w:sz w:val="24"/>
          <w:szCs w:val="24"/>
        </w:rPr>
      </w:pPr>
      <w:r w:rsidRPr="009D48ED">
        <w:rPr>
          <w:rFonts w:ascii="Times New Roman" w:hAnsi="Times New Roman" w:cs="Times New Roman"/>
          <w:sz w:val="24"/>
          <w:szCs w:val="24"/>
        </w:rPr>
        <w:t>Декан факультета_______________</w:t>
      </w:r>
      <w:r w:rsidRPr="009D48ED">
        <w:rPr>
          <w:rFonts w:ascii="Times New Roman" w:hAnsi="Times New Roman" w:cs="Times New Roman"/>
          <w:sz w:val="24"/>
          <w:szCs w:val="24"/>
          <w:lang w:val="kk-KZ"/>
        </w:rPr>
        <w:t xml:space="preserve">  Байдельдинов Д.Л</w:t>
      </w:r>
      <w:r w:rsidRPr="009D48ED">
        <w:rPr>
          <w:rFonts w:ascii="Times New Roman" w:hAnsi="Times New Roman" w:cs="Times New Roman"/>
          <w:sz w:val="24"/>
          <w:szCs w:val="24"/>
        </w:rPr>
        <w:t>.</w:t>
      </w:r>
    </w:p>
    <w:p w:rsidR="00A15632" w:rsidRPr="009D48ED" w:rsidRDefault="00A15632" w:rsidP="009D48ED">
      <w:pPr>
        <w:spacing w:after="0" w:line="240" w:lineRule="auto"/>
        <w:rPr>
          <w:rFonts w:ascii="Times New Roman" w:hAnsi="Times New Roman" w:cs="Times New Roman"/>
          <w:sz w:val="24"/>
          <w:szCs w:val="24"/>
        </w:rPr>
      </w:pPr>
    </w:p>
    <w:p w:rsidR="00A15632" w:rsidRPr="009D48ED" w:rsidRDefault="00A15632" w:rsidP="009D48ED">
      <w:pPr>
        <w:spacing w:after="0" w:line="240" w:lineRule="auto"/>
        <w:rPr>
          <w:rFonts w:ascii="Times New Roman" w:hAnsi="Times New Roman" w:cs="Times New Roman"/>
          <w:sz w:val="24"/>
          <w:szCs w:val="24"/>
        </w:rPr>
      </w:pPr>
    </w:p>
    <w:tbl>
      <w:tblPr>
        <w:tblStyle w:val="a3"/>
        <w:tblW w:w="0" w:type="auto"/>
        <w:tblLook w:val="04A0"/>
      </w:tblPr>
      <w:tblGrid>
        <w:gridCol w:w="675"/>
        <w:gridCol w:w="5705"/>
        <w:gridCol w:w="3191"/>
      </w:tblGrid>
      <w:tr w:rsidR="00A15632" w:rsidRPr="009D48ED" w:rsidTr="00B36C80">
        <w:trPr>
          <w:trHeight w:val="718"/>
        </w:trPr>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w:t>
            </w:r>
          </w:p>
        </w:tc>
        <w:tc>
          <w:tcPr>
            <w:tcW w:w="570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Наименование вопроса</w:t>
            </w:r>
          </w:p>
        </w:tc>
        <w:tc>
          <w:tcPr>
            <w:tcW w:w="3191"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Раздел *</w:t>
            </w:r>
          </w:p>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w:t>
            </w:r>
          </w:p>
        </w:tc>
        <w:tc>
          <w:tcPr>
            <w:tcW w:w="5705" w:type="dxa"/>
          </w:tcPr>
          <w:p w:rsidR="00A15632" w:rsidRPr="009D48ED" w:rsidRDefault="00A15632" w:rsidP="009D48ED">
            <w:pPr>
              <w:pStyle w:val="a4"/>
              <w:rPr>
                <w:sz w:val="24"/>
                <w:szCs w:val="24"/>
              </w:rPr>
            </w:pPr>
            <w:r w:rsidRPr="009D48ED">
              <w:rPr>
                <w:sz w:val="24"/>
                <w:szCs w:val="24"/>
              </w:rPr>
              <w:t xml:space="preserve">Сущность, материальные основы, принципы и виды государственных (публичных) финансов. Функции, роль и особенности государственных финансов на современном этапе. </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2</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Финансовая система государства: понятие, структура, принципы. Основные функции и правовые основы финансовой системы государства.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3</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Государственная финансовая политика: основа, основные направления, проблемы и пути стабилизации финансовой системы страны.</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4</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Финансовая деятельность государства: понятие, принципы, функции, правовые основы Задачи, цели и основные методы финансовой деятельности государства.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5</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Уполномоченные органы, сферы и виды финансовой деятельности государства.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rPr>
          <w:trHeight w:val="387"/>
        </w:trPr>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6</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Правовые формы осуществления финансовой деятельности государства: понятие, значение классификация.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7</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Способы обеспечения законности в сфере финансовой деятельности государства.</w:t>
            </w:r>
          </w:p>
          <w:p w:rsidR="00A15632" w:rsidRPr="009D48ED" w:rsidRDefault="00A15632" w:rsidP="009D48ED">
            <w:pPr>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8</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Предмет правового регулирования финансового права.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9</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Понятие и значение финансового права как отрасли права.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10</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ab/>
              <w:t>Методы правового регулирования, используемые в финансовом праве.</w:t>
            </w:r>
          </w:p>
          <w:p w:rsidR="00A15632" w:rsidRPr="009D48ED" w:rsidRDefault="00A15632" w:rsidP="009D48ED">
            <w:pPr>
              <w:tabs>
                <w:tab w:val="left" w:pos="274"/>
              </w:tabs>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lastRenderedPageBreak/>
              <w:t>11</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Система и источники финансового права.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12</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Понятие и значение финансового законодательства. Классификация, состав, принципы построения</w:t>
            </w: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13</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Финансовые законы и подзаконные финансово-правовые  акты: виды, общая характеристика.</w:t>
            </w: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14</w:t>
            </w:r>
          </w:p>
        </w:tc>
        <w:tc>
          <w:tcPr>
            <w:tcW w:w="5705" w:type="dxa"/>
          </w:tcPr>
          <w:p w:rsidR="00A15632" w:rsidRPr="009D48ED" w:rsidRDefault="00A15632" w:rsidP="009D48ED">
            <w:pPr>
              <w:pStyle w:val="a4"/>
              <w:rPr>
                <w:sz w:val="24"/>
                <w:szCs w:val="24"/>
              </w:rPr>
            </w:pPr>
            <w:r w:rsidRPr="009D48ED">
              <w:rPr>
                <w:sz w:val="24"/>
                <w:szCs w:val="24"/>
              </w:rPr>
              <w:t>Международные соглашения по вопросам финансов и финансовой деятельности государства: виды, сущность, специфические особенности.</w:t>
            </w:r>
          </w:p>
          <w:p w:rsidR="00A15632" w:rsidRPr="009D48ED" w:rsidRDefault="00A15632" w:rsidP="009D48ED">
            <w:pPr>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15</w:t>
            </w:r>
          </w:p>
        </w:tc>
        <w:tc>
          <w:tcPr>
            <w:tcW w:w="5705" w:type="dxa"/>
          </w:tcPr>
          <w:p w:rsidR="00A15632" w:rsidRPr="009D48ED" w:rsidRDefault="00A15632" w:rsidP="009D48ED">
            <w:pPr>
              <w:pStyle w:val="a4"/>
              <w:rPr>
                <w:sz w:val="24"/>
                <w:szCs w:val="24"/>
              </w:rPr>
            </w:pPr>
            <w:r w:rsidRPr="009D48ED">
              <w:rPr>
                <w:sz w:val="24"/>
                <w:szCs w:val="24"/>
              </w:rPr>
              <w:t>Судебные решения по вопросам финансов в Республике Казахстан.</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16</w:t>
            </w:r>
          </w:p>
        </w:tc>
        <w:tc>
          <w:tcPr>
            <w:tcW w:w="5705" w:type="dxa"/>
          </w:tcPr>
          <w:p w:rsidR="00A15632" w:rsidRPr="009D48ED" w:rsidRDefault="00A15632" w:rsidP="009D48ED">
            <w:pPr>
              <w:pStyle w:val="a4"/>
              <w:rPr>
                <w:sz w:val="24"/>
                <w:szCs w:val="24"/>
              </w:rPr>
            </w:pPr>
            <w:r w:rsidRPr="009D48ED">
              <w:rPr>
                <w:sz w:val="24"/>
                <w:szCs w:val="24"/>
              </w:rPr>
              <w:t>Понятие, характерные особенности и признаки финансово-правовых норм.</w:t>
            </w:r>
          </w:p>
          <w:p w:rsidR="00A15632" w:rsidRPr="009D48ED" w:rsidRDefault="00A15632" w:rsidP="009D48ED">
            <w:pPr>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17</w:t>
            </w:r>
          </w:p>
        </w:tc>
        <w:tc>
          <w:tcPr>
            <w:tcW w:w="5705" w:type="dxa"/>
          </w:tcPr>
          <w:p w:rsidR="00A15632" w:rsidRPr="009D48ED" w:rsidRDefault="00A15632" w:rsidP="009D48ED">
            <w:pPr>
              <w:pStyle w:val="a4"/>
              <w:rPr>
                <w:sz w:val="24"/>
                <w:szCs w:val="24"/>
              </w:rPr>
            </w:pPr>
            <w:r w:rsidRPr="009D48ED">
              <w:rPr>
                <w:sz w:val="24"/>
                <w:szCs w:val="24"/>
              </w:rPr>
              <w:t>Структура, классификация и виды финансово-правовых норм: общая характеристика.</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18</w:t>
            </w:r>
          </w:p>
        </w:tc>
        <w:tc>
          <w:tcPr>
            <w:tcW w:w="5705" w:type="dxa"/>
          </w:tcPr>
          <w:p w:rsidR="00A15632" w:rsidRPr="009D48ED" w:rsidRDefault="00A15632" w:rsidP="009D48ED">
            <w:pPr>
              <w:pStyle w:val="a4"/>
              <w:rPr>
                <w:sz w:val="24"/>
                <w:szCs w:val="24"/>
              </w:rPr>
            </w:pPr>
            <w:r w:rsidRPr="009D48ED">
              <w:rPr>
                <w:sz w:val="24"/>
                <w:szCs w:val="24"/>
              </w:rPr>
              <w:t>Основные цели финансово правовых норм и их действие во времени, в пространстве и по кругу лиц.</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19</w:t>
            </w:r>
          </w:p>
        </w:tc>
        <w:tc>
          <w:tcPr>
            <w:tcW w:w="5705" w:type="dxa"/>
          </w:tcPr>
          <w:p w:rsidR="00A15632" w:rsidRPr="009D48ED" w:rsidRDefault="00A15632" w:rsidP="009D48ED">
            <w:pPr>
              <w:pStyle w:val="a4"/>
              <w:rPr>
                <w:sz w:val="24"/>
                <w:szCs w:val="24"/>
              </w:rPr>
            </w:pPr>
            <w:r w:rsidRPr="009D48ED">
              <w:rPr>
                <w:sz w:val="24"/>
                <w:szCs w:val="24"/>
              </w:rPr>
              <w:t xml:space="preserve">Понятие и характерные признаки финансовых правоотношений. Классификация  финансовых правоотношений: основы, виды, общие характеристики. </w:t>
            </w:r>
          </w:p>
          <w:p w:rsidR="00A15632" w:rsidRPr="009D48ED" w:rsidRDefault="00A15632" w:rsidP="009D48ED">
            <w:pPr>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20</w:t>
            </w:r>
          </w:p>
        </w:tc>
        <w:tc>
          <w:tcPr>
            <w:tcW w:w="570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Субъекты финансового правоотношения: понятие, виды, особенности их прав и обязанностей</w:t>
            </w: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rPr>
                <w:rFonts w:ascii="Times New Roman" w:hAnsi="Times New Roman" w:cs="Times New Roman"/>
                <w:sz w:val="24"/>
                <w:szCs w:val="24"/>
              </w:rPr>
            </w:pPr>
            <w:r w:rsidRPr="009D48ED">
              <w:rPr>
                <w:rFonts w:ascii="Times New Roman" w:hAnsi="Times New Roman" w:cs="Times New Roman"/>
                <w:sz w:val="24"/>
                <w:szCs w:val="24"/>
              </w:rPr>
              <w:t>21</w:t>
            </w:r>
          </w:p>
        </w:tc>
        <w:tc>
          <w:tcPr>
            <w:tcW w:w="5705" w:type="dxa"/>
          </w:tcPr>
          <w:p w:rsidR="00A15632" w:rsidRPr="009D48ED" w:rsidRDefault="00A15632" w:rsidP="009D48ED">
            <w:pPr>
              <w:pStyle w:val="a4"/>
              <w:rPr>
                <w:sz w:val="24"/>
                <w:szCs w:val="24"/>
              </w:rPr>
            </w:pPr>
            <w:r w:rsidRPr="009D48ED">
              <w:rPr>
                <w:sz w:val="24"/>
                <w:szCs w:val="24"/>
              </w:rPr>
              <w:t>Объекты финансового правоотношения: понятие, виды,  характеристика.</w:t>
            </w:r>
          </w:p>
          <w:p w:rsidR="00A15632" w:rsidRPr="009D48ED" w:rsidRDefault="00A15632" w:rsidP="009D48ED">
            <w:pPr>
              <w:tabs>
                <w:tab w:val="left" w:pos="446"/>
              </w:tabs>
              <w:jc w:val="left"/>
              <w:rPr>
                <w:rFonts w:ascii="Times New Roman" w:hAnsi="Times New Roman" w:cs="Times New Roman"/>
                <w:sz w:val="24"/>
                <w:szCs w:val="24"/>
              </w:rPr>
            </w:pPr>
          </w:p>
        </w:tc>
        <w:tc>
          <w:tcPr>
            <w:tcW w:w="3191" w:type="dxa"/>
          </w:tcPr>
          <w:p w:rsidR="00A15632" w:rsidRPr="009D48ED" w:rsidRDefault="00A15632" w:rsidP="009D48ED">
            <w:pPr>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22</w:t>
            </w:r>
          </w:p>
        </w:tc>
        <w:tc>
          <w:tcPr>
            <w:tcW w:w="5705" w:type="dxa"/>
          </w:tcPr>
          <w:p w:rsidR="00A15632" w:rsidRPr="009D48ED" w:rsidRDefault="00A15632" w:rsidP="009D48ED">
            <w:pPr>
              <w:pStyle w:val="a4"/>
              <w:rPr>
                <w:sz w:val="24"/>
                <w:szCs w:val="24"/>
              </w:rPr>
            </w:pPr>
            <w:r w:rsidRPr="009D48ED">
              <w:rPr>
                <w:sz w:val="24"/>
                <w:szCs w:val="24"/>
              </w:rPr>
              <w:t>Юридические факты в финансовых правоотношениях: понятие, функции, классификация, значение.</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23</w:t>
            </w:r>
          </w:p>
        </w:tc>
        <w:tc>
          <w:tcPr>
            <w:tcW w:w="5705" w:type="dxa"/>
          </w:tcPr>
          <w:p w:rsidR="00A15632" w:rsidRPr="009D48ED" w:rsidRDefault="00A15632" w:rsidP="009D48ED">
            <w:pPr>
              <w:pStyle w:val="a4"/>
              <w:rPr>
                <w:sz w:val="24"/>
                <w:szCs w:val="24"/>
              </w:rPr>
            </w:pPr>
            <w:r w:rsidRPr="009D48ED">
              <w:rPr>
                <w:sz w:val="24"/>
                <w:szCs w:val="24"/>
              </w:rPr>
              <w:t>Правовые основы денежной системы  как институт общей части: значение, публично-правовые аспекты.</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rPr>
          <w:trHeight w:val="1064"/>
        </w:trPr>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24</w:t>
            </w:r>
          </w:p>
        </w:tc>
        <w:tc>
          <w:tcPr>
            <w:tcW w:w="5705" w:type="dxa"/>
          </w:tcPr>
          <w:p w:rsidR="00A15632" w:rsidRPr="009D48ED" w:rsidRDefault="00A15632" w:rsidP="009D48ED">
            <w:pPr>
              <w:pStyle w:val="a4"/>
              <w:rPr>
                <w:b/>
                <w:sz w:val="24"/>
                <w:szCs w:val="24"/>
              </w:rPr>
            </w:pPr>
            <w:r w:rsidRPr="009D48ED">
              <w:rPr>
                <w:sz w:val="24"/>
                <w:szCs w:val="24"/>
              </w:rPr>
              <w:t>Денежная система: понятие, исторические типы развития, основные элементы.</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25</w:t>
            </w:r>
          </w:p>
        </w:tc>
        <w:tc>
          <w:tcPr>
            <w:tcW w:w="5705" w:type="dxa"/>
          </w:tcPr>
          <w:p w:rsidR="00A15632" w:rsidRPr="009D48ED" w:rsidRDefault="00A15632" w:rsidP="009D48ED">
            <w:pPr>
              <w:pStyle w:val="a4"/>
              <w:rPr>
                <w:sz w:val="24"/>
                <w:szCs w:val="24"/>
              </w:rPr>
            </w:pPr>
            <w:r w:rsidRPr="009D48ED">
              <w:rPr>
                <w:sz w:val="24"/>
                <w:szCs w:val="24"/>
              </w:rPr>
              <w:t xml:space="preserve">Денежная система Республики Казахстан: особенности, нормативно-правовая  база, общая характеристика.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26</w:t>
            </w:r>
          </w:p>
        </w:tc>
        <w:tc>
          <w:tcPr>
            <w:tcW w:w="5705" w:type="dxa"/>
          </w:tcPr>
          <w:p w:rsidR="00A15632" w:rsidRPr="009D48ED" w:rsidRDefault="00A15632" w:rsidP="009D48ED">
            <w:pPr>
              <w:pStyle w:val="3"/>
              <w:spacing w:after="0"/>
              <w:jc w:val="both"/>
              <w:rPr>
                <w:sz w:val="24"/>
                <w:szCs w:val="24"/>
              </w:rPr>
            </w:pPr>
            <w:r w:rsidRPr="009D48ED">
              <w:rPr>
                <w:sz w:val="24"/>
                <w:szCs w:val="24"/>
              </w:rPr>
              <w:t>Первичный и вторичный рынки ценных бумаг: нормативно-правовые основы организации и деятельности.</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27</w:t>
            </w:r>
          </w:p>
        </w:tc>
        <w:tc>
          <w:tcPr>
            <w:tcW w:w="5705" w:type="dxa"/>
          </w:tcPr>
          <w:p w:rsidR="00A15632" w:rsidRPr="009D48ED" w:rsidRDefault="00A15632" w:rsidP="009D48ED">
            <w:pPr>
              <w:pStyle w:val="3"/>
              <w:spacing w:after="0"/>
              <w:jc w:val="both"/>
              <w:rPr>
                <w:sz w:val="24"/>
                <w:szCs w:val="24"/>
              </w:rPr>
            </w:pPr>
            <w:r w:rsidRPr="009D48ED">
              <w:rPr>
                <w:sz w:val="24"/>
                <w:szCs w:val="24"/>
              </w:rPr>
              <w:t xml:space="preserve">Государственное регулирование рынка ценных </w:t>
            </w:r>
            <w:r w:rsidRPr="009D48ED">
              <w:rPr>
                <w:sz w:val="24"/>
                <w:szCs w:val="24"/>
              </w:rPr>
              <w:lastRenderedPageBreak/>
              <w:t>бумаг: методы и нормативно-правовая база.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lastRenderedPageBreak/>
              <w:t>28</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Правоотношения публично-правового характера  в сфере рынка ценных бумаг: характерные особенности.</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29</w:t>
            </w:r>
          </w:p>
        </w:tc>
        <w:tc>
          <w:tcPr>
            <w:tcW w:w="5705" w:type="dxa"/>
          </w:tcPr>
          <w:p w:rsidR="00A15632" w:rsidRPr="009D48ED" w:rsidRDefault="00A15632" w:rsidP="009D48ED">
            <w:pPr>
              <w:pStyle w:val="3"/>
              <w:spacing w:after="0"/>
              <w:jc w:val="both"/>
              <w:rPr>
                <w:b/>
                <w:sz w:val="24"/>
                <w:szCs w:val="24"/>
              </w:rPr>
            </w:pPr>
            <w:r w:rsidRPr="009D48ED">
              <w:rPr>
                <w:sz w:val="24"/>
                <w:szCs w:val="24"/>
              </w:rPr>
              <w:t>Ценные бумаги в Республике Казахстан. Виды государственных ценных бумаг.</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30</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Понятие валюты и валютная монополия государства.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31</w:t>
            </w:r>
          </w:p>
        </w:tc>
        <w:tc>
          <w:tcPr>
            <w:tcW w:w="5705" w:type="dxa"/>
          </w:tcPr>
          <w:p w:rsidR="00A15632" w:rsidRPr="009D48ED" w:rsidRDefault="00A15632" w:rsidP="009D48ED">
            <w:pPr>
              <w:pStyle w:val="a4"/>
              <w:rPr>
                <w:sz w:val="24"/>
                <w:szCs w:val="24"/>
              </w:rPr>
            </w:pPr>
            <w:r w:rsidRPr="009D48ED">
              <w:rPr>
                <w:sz w:val="24"/>
                <w:szCs w:val="24"/>
              </w:rPr>
              <w:t xml:space="preserve">Валютные ценности и правила осуществления валютных операций: понятие,   виды, уполномоченные органы, правовые основы.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32</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 xml:space="preserve">Текущие валютные операции и валютные операции, связанные с движением  капитала.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rPr>
          <w:trHeight w:val="1562"/>
        </w:trPr>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33</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 xml:space="preserve">Валютное регулирование и валютный контроль в сфере валютно-финансовых  правоотношений.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34</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Валютное законодательство и валютно-финансовые правоотношения.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35</w:t>
            </w:r>
          </w:p>
        </w:tc>
        <w:tc>
          <w:tcPr>
            <w:tcW w:w="5705" w:type="dxa"/>
          </w:tcPr>
          <w:p w:rsidR="00A15632" w:rsidRPr="009D48ED" w:rsidRDefault="00A15632" w:rsidP="009D48ED">
            <w:pPr>
              <w:pStyle w:val="3"/>
              <w:spacing w:after="0"/>
              <w:jc w:val="both"/>
              <w:rPr>
                <w:b/>
                <w:sz w:val="24"/>
                <w:szCs w:val="24"/>
                <w:u w:val="single"/>
              </w:rPr>
            </w:pPr>
            <w:r w:rsidRPr="009D48ED">
              <w:rPr>
                <w:sz w:val="24"/>
                <w:szCs w:val="24"/>
              </w:rPr>
              <w:t>Порядок лицензирования валютных операций. Организация экспортно-импортного контроля в РК.</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36</w:t>
            </w:r>
          </w:p>
        </w:tc>
        <w:tc>
          <w:tcPr>
            <w:tcW w:w="5705" w:type="dxa"/>
          </w:tcPr>
          <w:p w:rsidR="00A15632" w:rsidRPr="009D48ED" w:rsidRDefault="00A15632" w:rsidP="009D48ED">
            <w:pPr>
              <w:pStyle w:val="a4"/>
              <w:rPr>
                <w:bCs/>
                <w:sz w:val="24"/>
                <w:szCs w:val="24"/>
              </w:rPr>
            </w:pPr>
            <w:r w:rsidRPr="009D48ED">
              <w:rPr>
                <w:bCs/>
                <w:sz w:val="24"/>
                <w:szCs w:val="24"/>
              </w:rPr>
              <w:t>Юридическая ответственность за нарушение валютного законодательства.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37</w:t>
            </w:r>
          </w:p>
        </w:tc>
        <w:tc>
          <w:tcPr>
            <w:tcW w:w="5705" w:type="dxa"/>
          </w:tcPr>
          <w:p w:rsidR="00A15632" w:rsidRPr="009D48ED" w:rsidRDefault="00A15632" w:rsidP="009D48ED">
            <w:pPr>
              <w:pStyle w:val="a4"/>
              <w:rPr>
                <w:sz w:val="24"/>
                <w:szCs w:val="24"/>
              </w:rPr>
            </w:pPr>
            <w:r w:rsidRPr="009D48ED">
              <w:rPr>
                <w:sz w:val="24"/>
                <w:szCs w:val="24"/>
              </w:rPr>
              <w:t>Понятие, сфера и нормативно-правовые основы государственного финансового контроля.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38</w:t>
            </w:r>
          </w:p>
        </w:tc>
        <w:tc>
          <w:tcPr>
            <w:tcW w:w="5705" w:type="dxa"/>
          </w:tcPr>
          <w:p w:rsidR="00A15632" w:rsidRPr="009D48ED" w:rsidRDefault="00A15632" w:rsidP="009D48ED">
            <w:pPr>
              <w:pStyle w:val="a4"/>
              <w:rPr>
                <w:sz w:val="24"/>
                <w:szCs w:val="24"/>
              </w:rPr>
            </w:pPr>
            <w:r w:rsidRPr="009D48ED">
              <w:rPr>
                <w:sz w:val="24"/>
                <w:szCs w:val="24"/>
              </w:rPr>
              <w:t>Основные  задачи, цели и методы государственного финансового контроля.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39</w:t>
            </w:r>
          </w:p>
        </w:tc>
        <w:tc>
          <w:tcPr>
            <w:tcW w:w="5705" w:type="dxa"/>
          </w:tcPr>
          <w:p w:rsidR="00A15632" w:rsidRPr="009D48ED" w:rsidRDefault="00A15632" w:rsidP="009D48ED">
            <w:pPr>
              <w:pStyle w:val="a4"/>
              <w:rPr>
                <w:sz w:val="24"/>
                <w:szCs w:val="24"/>
              </w:rPr>
            </w:pPr>
            <w:r w:rsidRPr="009D48ED">
              <w:rPr>
                <w:sz w:val="24"/>
                <w:szCs w:val="24"/>
              </w:rPr>
              <w:t>Финансовая дисциплина и средства ее обеспечения. Финансово – правовые санкции и их виды.</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40</w:t>
            </w:r>
          </w:p>
        </w:tc>
        <w:tc>
          <w:tcPr>
            <w:tcW w:w="5705" w:type="dxa"/>
          </w:tcPr>
          <w:p w:rsidR="00A15632" w:rsidRPr="009D48ED" w:rsidRDefault="00A15632" w:rsidP="009D48ED">
            <w:pPr>
              <w:pStyle w:val="a4"/>
              <w:rPr>
                <w:sz w:val="24"/>
                <w:szCs w:val="24"/>
              </w:rPr>
            </w:pPr>
            <w:r w:rsidRPr="009D48ED">
              <w:rPr>
                <w:sz w:val="24"/>
                <w:szCs w:val="24"/>
              </w:rPr>
              <w:t>Классификация финансового контроля:  основания, формы, виды, характеристика.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41</w:t>
            </w:r>
          </w:p>
        </w:tc>
        <w:tc>
          <w:tcPr>
            <w:tcW w:w="5705" w:type="dxa"/>
          </w:tcPr>
          <w:p w:rsidR="00A15632" w:rsidRPr="009D48ED" w:rsidRDefault="00A15632" w:rsidP="009D48ED">
            <w:pPr>
              <w:pStyle w:val="a4"/>
              <w:rPr>
                <w:sz w:val="24"/>
                <w:szCs w:val="24"/>
              </w:rPr>
            </w:pPr>
            <w:r w:rsidRPr="009D48ED">
              <w:rPr>
                <w:sz w:val="24"/>
                <w:szCs w:val="24"/>
              </w:rPr>
              <w:t>Специализированные и иные органы государственного финансового контроля: их виды, компетенции.</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42</w:t>
            </w:r>
          </w:p>
        </w:tc>
        <w:tc>
          <w:tcPr>
            <w:tcW w:w="5705" w:type="dxa"/>
          </w:tcPr>
          <w:p w:rsidR="00A15632" w:rsidRPr="009D48ED" w:rsidRDefault="00A15632" w:rsidP="009D48ED">
            <w:pPr>
              <w:pStyle w:val="a4"/>
              <w:rPr>
                <w:sz w:val="24"/>
                <w:szCs w:val="24"/>
              </w:rPr>
            </w:pPr>
            <w:r w:rsidRPr="009D48ED">
              <w:rPr>
                <w:sz w:val="24"/>
                <w:szCs w:val="24"/>
              </w:rPr>
              <w:t xml:space="preserve">Специфические особенности финансово–контрольных правоотношений.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43</w:t>
            </w:r>
          </w:p>
        </w:tc>
        <w:tc>
          <w:tcPr>
            <w:tcW w:w="5705" w:type="dxa"/>
          </w:tcPr>
          <w:p w:rsidR="00A15632" w:rsidRPr="009D48ED" w:rsidRDefault="00A15632" w:rsidP="009D48ED">
            <w:pPr>
              <w:pStyle w:val="2"/>
              <w:spacing w:after="0" w:line="240" w:lineRule="auto"/>
              <w:jc w:val="both"/>
            </w:pPr>
            <w:r w:rsidRPr="009D48ED">
              <w:t xml:space="preserve">Правовое регулирование аудиторской деятельности.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lastRenderedPageBreak/>
              <w:t>44</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Лицензирование аудиторской деятельности. Порядок проведения аудита.</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45</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Понятие государственного бюджета, его характерные особенности, аспекты и роль.</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46</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Бюджетная деятельность государства: понятие, принципы, основные методы, нормативно—правовые основы.</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47</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Понятие, предмет, методы, система и источники бюджетного права.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48</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Бюджетные правоотношения и нормы бюджетного права.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49</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 xml:space="preserve">Правовые основы бюджетного устройства. Правовые основы </w:t>
            </w:r>
            <w:proofErr w:type="gramStart"/>
            <w:r w:rsidRPr="009D48ED">
              <w:rPr>
                <w:rFonts w:ascii="Times New Roman" w:hAnsi="Times New Roman" w:cs="Times New Roman"/>
                <w:sz w:val="24"/>
                <w:szCs w:val="24"/>
              </w:rPr>
              <w:t>бюджетного</w:t>
            </w:r>
            <w:proofErr w:type="gramEnd"/>
            <w:r w:rsidRPr="009D48ED">
              <w:rPr>
                <w:rFonts w:ascii="Times New Roman" w:hAnsi="Times New Roman" w:cs="Times New Roman"/>
                <w:sz w:val="24"/>
                <w:szCs w:val="24"/>
              </w:rPr>
              <w:t xml:space="preserve"> планирование.</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50</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Управление в области государственного бюджета. Правовые основы бюджетного контроля.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51</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napToGrid w:val="0"/>
                <w:sz w:val="24"/>
                <w:szCs w:val="24"/>
              </w:rPr>
              <w:t xml:space="preserve">Правовое регулирования доходов государственного бюджета как институт особенной части: понятие, значение. Классификация доходов бюджетов. Поступлений от налогов, сборов и других обязательных платежей. </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52</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Постоянно закрепленные и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 xml:space="preserve">регулирующие налоговые доходы местных бюджетов. Неналоговые доходы местных бюджетов. </w:t>
            </w:r>
            <w:r w:rsidRPr="009D48ED">
              <w:rPr>
                <w:rFonts w:ascii="Times New Roman" w:hAnsi="Times New Roman" w:cs="Times New Roman"/>
                <w:snapToGrid w:val="0"/>
                <w:vanish/>
                <w:sz w:val="24"/>
                <w:szCs w:val="24"/>
              </w:rPr>
              <w:br/>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53</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Бюджетное и налоговое законодательство. </w:t>
            </w:r>
            <w:r w:rsidRPr="009D48ED">
              <w:rPr>
                <w:rFonts w:ascii="Times New Roman" w:hAnsi="Times New Roman" w:cs="Times New Roman"/>
                <w:snapToGrid w:val="0"/>
                <w:vanish/>
                <w:sz w:val="24"/>
                <w:szCs w:val="24"/>
              </w:rPr>
              <w:br/>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54</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napToGrid w:val="0"/>
                <w:sz w:val="24"/>
                <w:szCs w:val="24"/>
              </w:rPr>
              <w:t>Классификация расходов бюджетов. Функциональная классификация расходов бюджетов: разделы. Подразделы, целевые статьи, виды расходов.</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55</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Экономическая классификация расходов бюджетов: группы расходов, предметные статьи, подстатьи, элементы расходов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56</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Бюджетный кредит. Субвенции и субсидии. Финансирование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 xml:space="preserve">бюджетных инвестиций. Обеспечение прозрачности </w:t>
            </w:r>
            <w:proofErr w:type="gramStart"/>
            <w:r w:rsidRPr="009D48ED">
              <w:rPr>
                <w:rFonts w:ascii="Times New Roman" w:hAnsi="Times New Roman" w:cs="Times New Roman"/>
                <w:snapToGrid w:val="0"/>
                <w:sz w:val="24"/>
                <w:szCs w:val="24"/>
              </w:rPr>
              <w:t>республиканского</w:t>
            </w:r>
            <w:proofErr w:type="gramEnd"/>
            <w:r w:rsidRPr="009D48ED">
              <w:rPr>
                <w:rFonts w:ascii="Times New Roman" w:hAnsi="Times New Roman" w:cs="Times New Roman"/>
                <w:snapToGrid w:val="0"/>
                <w:sz w:val="24"/>
                <w:szCs w:val="24"/>
              </w:rPr>
              <w:t xml:space="preserve"> и местных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бюджетов.</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57</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Бюджетное планирование: понятие, принципы, стадии. Нормативно-правовые акты, регламентирующие деятельность государственных органов по бюджетному планированию.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58</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Правила разработки проектов республиканского  </w:t>
            </w:r>
            <w:r w:rsidRPr="009D48ED">
              <w:rPr>
                <w:rFonts w:ascii="Times New Roman" w:hAnsi="Times New Roman" w:cs="Times New Roman"/>
                <w:snapToGrid w:val="0"/>
                <w:sz w:val="24"/>
                <w:szCs w:val="24"/>
              </w:rPr>
              <w:lastRenderedPageBreak/>
              <w:t xml:space="preserve">бюджета.  Администратор республиканских бюджетных программ.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lastRenderedPageBreak/>
              <w:t>59</w:t>
            </w:r>
          </w:p>
        </w:tc>
        <w:tc>
          <w:tcPr>
            <w:tcW w:w="570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napToGrid w:val="0"/>
                <w:sz w:val="24"/>
                <w:szCs w:val="24"/>
              </w:rPr>
              <w:t xml:space="preserve">Текущие бюджетные программы. Бюджетные программы развития. Паспорт бюджетной программы.  </w:t>
            </w: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60</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Правила разработки проектов местных бюджетов.  Администраторы местных бюджетов Бюджетные комиссии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областей.</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61</w:t>
            </w:r>
          </w:p>
        </w:tc>
        <w:tc>
          <w:tcPr>
            <w:tcW w:w="5705" w:type="dxa"/>
          </w:tcPr>
          <w:p w:rsidR="00A15632" w:rsidRPr="009D48ED" w:rsidRDefault="00A15632" w:rsidP="009D48ED">
            <w:pPr>
              <w:jc w:val="both"/>
              <w:rPr>
                <w:rFonts w:ascii="Times New Roman" w:hAnsi="Times New Roman" w:cs="Times New Roman"/>
                <w:snapToGrid w:val="0"/>
                <w:sz w:val="24"/>
                <w:szCs w:val="24"/>
              </w:rPr>
            </w:pPr>
            <w:r w:rsidRPr="009D48ED">
              <w:rPr>
                <w:rFonts w:ascii="Times New Roman" w:hAnsi="Times New Roman" w:cs="Times New Roman"/>
                <w:snapToGrid w:val="0"/>
                <w:sz w:val="24"/>
                <w:szCs w:val="24"/>
              </w:rPr>
              <w:t xml:space="preserve">Прогнозные показатели государственного </w:t>
            </w:r>
            <w:r w:rsidRPr="009D48ED">
              <w:rPr>
                <w:rFonts w:ascii="Times New Roman" w:hAnsi="Times New Roman" w:cs="Times New Roman"/>
                <w:snapToGrid w:val="0"/>
                <w:vanish/>
                <w:sz w:val="24"/>
                <w:szCs w:val="24"/>
              </w:rPr>
              <w:br/>
            </w:r>
            <w:r w:rsidRPr="009D48ED">
              <w:rPr>
                <w:rFonts w:ascii="Times New Roman" w:hAnsi="Times New Roman" w:cs="Times New Roman"/>
                <w:snapToGrid w:val="0"/>
                <w:sz w:val="24"/>
                <w:szCs w:val="24"/>
              </w:rPr>
              <w:t xml:space="preserve">бюджета на предстоящий трехлетний период.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62</w:t>
            </w:r>
          </w:p>
        </w:tc>
        <w:tc>
          <w:tcPr>
            <w:tcW w:w="5705" w:type="dxa"/>
          </w:tcPr>
          <w:p w:rsidR="00A15632" w:rsidRPr="009D48ED" w:rsidRDefault="00A15632" w:rsidP="009D48ED">
            <w:pPr>
              <w:pStyle w:val="3"/>
              <w:spacing w:after="0"/>
              <w:jc w:val="both"/>
              <w:rPr>
                <w:sz w:val="24"/>
                <w:szCs w:val="24"/>
              </w:rPr>
            </w:pPr>
            <w:r w:rsidRPr="009D48ED">
              <w:rPr>
                <w:sz w:val="24"/>
                <w:szCs w:val="24"/>
              </w:rPr>
              <w:t>Страховое законодательство и особенности государственного управления страховой деятельностью в Республике Казахстан в форме государственного регулирования.</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63</w:t>
            </w:r>
          </w:p>
        </w:tc>
        <w:tc>
          <w:tcPr>
            <w:tcW w:w="5705" w:type="dxa"/>
          </w:tcPr>
          <w:p w:rsidR="00A15632" w:rsidRPr="009D48ED" w:rsidRDefault="00A15632" w:rsidP="009D48ED">
            <w:pPr>
              <w:pStyle w:val="3"/>
              <w:spacing w:after="0"/>
              <w:jc w:val="both"/>
              <w:rPr>
                <w:sz w:val="24"/>
                <w:szCs w:val="24"/>
              </w:rPr>
            </w:pPr>
            <w:r w:rsidRPr="009D48ED">
              <w:rPr>
                <w:sz w:val="24"/>
                <w:szCs w:val="24"/>
              </w:rPr>
              <w:t>Страхование жизни как отрасль страхования: общая характеристика. Страхование от несчастного случая и болезней: общая характеристика. Медицинское страхование: общая характеристика.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64</w:t>
            </w:r>
          </w:p>
        </w:tc>
        <w:tc>
          <w:tcPr>
            <w:tcW w:w="5705" w:type="dxa"/>
          </w:tcPr>
          <w:p w:rsidR="00A15632" w:rsidRPr="009D48ED" w:rsidRDefault="00A15632" w:rsidP="009D48ED">
            <w:pPr>
              <w:pStyle w:val="3"/>
              <w:spacing w:after="0"/>
              <w:jc w:val="both"/>
              <w:rPr>
                <w:sz w:val="24"/>
                <w:szCs w:val="24"/>
              </w:rPr>
            </w:pPr>
            <w:r w:rsidRPr="009D48ED">
              <w:rPr>
                <w:sz w:val="24"/>
                <w:szCs w:val="24"/>
              </w:rPr>
              <w:t xml:space="preserve">Страхование ответственности: виды, значение, правовые основы. </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r w:rsidR="00A15632" w:rsidRPr="009D48ED" w:rsidTr="00B36C80">
        <w:tc>
          <w:tcPr>
            <w:tcW w:w="675" w:type="dxa"/>
          </w:tcPr>
          <w:p w:rsidR="00A15632" w:rsidRPr="009D48ED" w:rsidRDefault="00A15632" w:rsidP="009D48ED">
            <w:pPr>
              <w:jc w:val="both"/>
              <w:rPr>
                <w:rFonts w:ascii="Times New Roman" w:hAnsi="Times New Roman" w:cs="Times New Roman"/>
                <w:sz w:val="24"/>
                <w:szCs w:val="24"/>
              </w:rPr>
            </w:pPr>
            <w:r w:rsidRPr="009D48ED">
              <w:rPr>
                <w:rFonts w:ascii="Times New Roman" w:hAnsi="Times New Roman" w:cs="Times New Roman"/>
                <w:sz w:val="24"/>
                <w:szCs w:val="24"/>
              </w:rPr>
              <w:t>65</w:t>
            </w:r>
          </w:p>
        </w:tc>
        <w:tc>
          <w:tcPr>
            <w:tcW w:w="5705" w:type="dxa"/>
          </w:tcPr>
          <w:p w:rsidR="00A15632" w:rsidRPr="009D48ED" w:rsidRDefault="00A15632" w:rsidP="009D48ED">
            <w:pPr>
              <w:pStyle w:val="3"/>
              <w:spacing w:after="0"/>
              <w:jc w:val="both"/>
              <w:rPr>
                <w:sz w:val="24"/>
                <w:szCs w:val="24"/>
              </w:rPr>
            </w:pPr>
            <w:r w:rsidRPr="009D48ED">
              <w:rPr>
                <w:sz w:val="24"/>
                <w:szCs w:val="24"/>
              </w:rPr>
              <w:t>Особенности, порядок, способы и правовые основы осуществления специальным органом контрольно-надзорных функций и применения санкций за нарушение страхового законодательства.</w:t>
            </w:r>
          </w:p>
          <w:p w:rsidR="00A15632" w:rsidRPr="009D48ED" w:rsidRDefault="00A15632" w:rsidP="009D48ED">
            <w:pPr>
              <w:jc w:val="both"/>
              <w:rPr>
                <w:rFonts w:ascii="Times New Roman" w:hAnsi="Times New Roman" w:cs="Times New Roman"/>
                <w:sz w:val="24"/>
                <w:szCs w:val="24"/>
              </w:rPr>
            </w:pPr>
          </w:p>
        </w:tc>
        <w:tc>
          <w:tcPr>
            <w:tcW w:w="3191" w:type="dxa"/>
          </w:tcPr>
          <w:p w:rsidR="00A15632" w:rsidRPr="009D48ED" w:rsidRDefault="00A15632" w:rsidP="009D48ED">
            <w:pPr>
              <w:jc w:val="both"/>
              <w:rPr>
                <w:rFonts w:ascii="Times New Roman" w:hAnsi="Times New Roman" w:cs="Times New Roman"/>
                <w:sz w:val="24"/>
                <w:szCs w:val="24"/>
              </w:rPr>
            </w:pPr>
          </w:p>
        </w:tc>
      </w:tr>
    </w:tbl>
    <w:p w:rsidR="00A15632" w:rsidRPr="009D48ED" w:rsidRDefault="00A15632" w:rsidP="009D48ED">
      <w:pPr>
        <w:spacing w:after="0" w:line="240" w:lineRule="auto"/>
        <w:jc w:val="both"/>
        <w:rPr>
          <w:rFonts w:ascii="Times New Roman" w:hAnsi="Times New Roman" w:cs="Times New Roman"/>
          <w:sz w:val="24"/>
          <w:szCs w:val="24"/>
        </w:rPr>
      </w:pPr>
    </w:p>
    <w:p w:rsidR="009D48ED" w:rsidRPr="009D48ED" w:rsidRDefault="009D48ED" w:rsidP="009D48ED">
      <w:pPr>
        <w:pStyle w:val="a6"/>
        <w:jc w:val="both"/>
        <w:rPr>
          <w:rFonts w:ascii="Times New Roman" w:hAnsi="Times New Roman" w:cs="Times New Roman"/>
          <w:b/>
          <w:bCs/>
          <w:sz w:val="24"/>
          <w:szCs w:val="24"/>
          <w:lang w:val="kk-KZ"/>
        </w:rPr>
      </w:pPr>
      <w:r w:rsidRPr="009D48ED">
        <w:rPr>
          <w:rFonts w:ascii="Times New Roman" w:hAnsi="Times New Roman" w:cs="Times New Roman"/>
          <w:b/>
          <w:bCs/>
          <w:sz w:val="24"/>
          <w:szCs w:val="24"/>
          <w:lang w:val="kk-KZ"/>
        </w:rPr>
        <w:t>Применение</w:t>
      </w:r>
    </w:p>
    <w:p w:rsidR="009D48ED" w:rsidRPr="009D48ED" w:rsidRDefault="009D48ED" w:rsidP="009D48ED">
      <w:pPr>
        <w:spacing w:after="0" w:line="240" w:lineRule="auto"/>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Жакеев</w:t>
      </w:r>
      <w:proofErr w:type="spellEnd"/>
      <w:r w:rsidRPr="009D48ED">
        <w:rPr>
          <w:rFonts w:ascii="Times New Roman" w:hAnsi="Times New Roman" w:cs="Times New Roman"/>
          <w:sz w:val="24"/>
          <w:szCs w:val="24"/>
        </w:rPr>
        <w:t xml:space="preserve"> работает главным агрономом кооператива "Дружба" </w:t>
      </w:r>
      <w:proofErr w:type="spellStart"/>
      <w:r w:rsidRPr="009D48ED">
        <w:rPr>
          <w:rFonts w:ascii="Times New Roman" w:hAnsi="Times New Roman" w:cs="Times New Roman"/>
          <w:sz w:val="24"/>
          <w:szCs w:val="24"/>
        </w:rPr>
        <w:t>Килийского</w:t>
      </w:r>
      <w:proofErr w:type="spellEnd"/>
      <w:r w:rsidRPr="009D48ED">
        <w:rPr>
          <w:rFonts w:ascii="Times New Roman" w:hAnsi="Times New Roman" w:cs="Times New Roman"/>
          <w:sz w:val="24"/>
          <w:szCs w:val="24"/>
        </w:rPr>
        <w:t xml:space="preserve">  района. В январе 2002 года он перешел на работу в районное управление сельского хозяйства на должность главного агронома, и тогда же переехал в райцентр. Приусадебный участок Ж. передал в пользование  кооператива. Однако он обратился в суд с иском о взыскании стоимости 60 кустов винограда, который был посажен им в 1996 году. Истец определил стоимость одного куста в 850 тенге.</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Прокурор в судебном заседании поддержал исковые требования </w:t>
      </w:r>
      <w:proofErr w:type="spellStart"/>
      <w:r w:rsidRPr="009D48ED">
        <w:rPr>
          <w:rFonts w:ascii="Times New Roman" w:hAnsi="Times New Roman" w:cs="Times New Roman"/>
          <w:sz w:val="24"/>
          <w:szCs w:val="24"/>
        </w:rPr>
        <w:t>Жакеева</w:t>
      </w:r>
      <w:proofErr w:type="spellEnd"/>
      <w:r w:rsidRPr="009D48ED">
        <w:rPr>
          <w:rFonts w:ascii="Times New Roman" w:hAnsi="Times New Roman" w:cs="Times New Roman"/>
          <w:sz w:val="24"/>
          <w:szCs w:val="24"/>
        </w:rPr>
        <w:t>, однако с оценкой стоимости виноградника не согласился, т.к. распоряжением председателя кооператива стоимость компенсации за один куст винограда установлена в размере 130 тенге.</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Обосновано ли заключение прокурора по иску </w:t>
      </w:r>
      <w:proofErr w:type="spellStart"/>
      <w:r w:rsidRPr="009D48ED">
        <w:rPr>
          <w:rFonts w:ascii="Times New Roman" w:hAnsi="Times New Roman" w:cs="Times New Roman"/>
          <w:sz w:val="24"/>
          <w:szCs w:val="24"/>
        </w:rPr>
        <w:t>Жакеева</w:t>
      </w:r>
      <w:proofErr w:type="spellEnd"/>
      <w:r w:rsidRPr="009D48ED">
        <w:rPr>
          <w:rFonts w:ascii="Times New Roman" w:hAnsi="Times New Roman" w:cs="Times New Roman"/>
          <w:sz w:val="24"/>
          <w:szCs w:val="24"/>
        </w:rPr>
        <w:t xml:space="preserve">? </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proofErr w:type="spellStart"/>
      <w:r w:rsidRPr="009D48ED">
        <w:rPr>
          <w:rFonts w:ascii="Times New Roman" w:hAnsi="Times New Roman" w:cs="Times New Roman"/>
          <w:sz w:val="24"/>
          <w:szCs w:val="24"/>
        </w:rPr>
        <w:t>Рещите</w:t>
      </w:r>
      <w:proofErr w:type="spellEnd"/>
      <w:r w:rsidRPr="009D48ED">
        <w:rPr>
          <w:rFonts w:ascii="Times New Roman" w:hAnsi="Times New Roman" w:cs="Times New Roman"/>
          <w:sz w:val="24"/>
          <w:szCs w:val="24"/>
        </w:rPr>
        <w:t xml:space="preserve">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порядок и условия возмещения убытков собственникам земли и землепользователям?</w:t>
      </w:r>
    </w:p>
    <w:p w:rsidR="009D48ED" w:rsidRPr="009D48ED" w:rsidRDefault="009D48ED" w:rsidP="009D48ED">
      <w:pPr>
        <w:spacing w:after="0" w:line="240" w:lineRule="auto"/>
        <w:rPr>
          <w:rFonts w:ascii="Times New Roman" w:hAnsi="Times New Roman" w:cs="Times New Roman"/>
          <w:b/>
          <w:bCs/>
          <w:sz w:val="24"/>
          <w:szCs w:val="24"/>
        </w:rPr>
      </w:pPr>
    </w:p>
    <w:p w:rsidR="009D48ED" w:rsidRDefault="009D48ED" w:rsidP="009D48ED">
      <w:pPr>
        <w:spacing w:after="0" w:line="240" w:lineRule="auto"/>
        <w:rPr>
          <w:rFonts w:ascii="Times New Roman" w:hAnsi="Times New Roman" w:cs="Times New Roman"/>
          <w:b/>
          <w:bCs/>
          <w:sz w:val="24"/>
          <w:szCs w:val="24"/>
        </w:rPr>
      </w:pPr>
    </w:p>
    <w:p w:rsidR="009D48ED" w:rsidRDefault="009D48ED" w:rsidP="009D48ED">
      <w:pPr>
        <w:spacing w:after="0" w:line="240" w:lineRule="auto"/>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lastRenderedPageBreak/>
        <w:t>Вариант № 2</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На береговой полосе реки, проходящей по территории кооператива, речное пароходство возвело временные зимовочные помещения, организовало ремонтные работы, связанные с авариями судов и плотов.</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кооператива потребовало прекращение самовольного занятия земель и самовольного строительства на береговой полосе. Пароходство отклонило претензии кооператива, указав,  что береговая полоса находится вне землепользования кооператива.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режим береговой полосы?</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Правовой режим земель транспорта.</w:t>
      </w: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3</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По генеральному плану </w:t>
      </w:r>
      <w:proofErr w:type="gramStart"/>
      <w:r w:rsidRPr="009D48ED">
        <w:rPr>
          <w:rFonts w:ascii="Times New Roman" w:hAnsi="Times New Roman" w:cs="Times New Roman"/>
          <w:sz w:val="24"/>
          <w:szCs w:val="24"/>
        </w:rPr>
        <w:t>застройки города</w:t>
      </w:r>
      <w:proofErr w:type="gramEnd"/>
      <w:r w:rsidRPr="009D48ED">
        <w:rPr>
          <w:rFonts w:ascii="Times New Roman" w:hAnsi="Times New Roman" w:cs="Times New Roman"/>
          <w:sz w:val="24"/>
          <w:szCs w:val="24"/>
        </w:rPr>
        <w:t xml:space="preserve"> земли кооператива "</w:t>
      </w:r>
      <w:proofErr w:type="spellStart"/>
      <w:r w:rsidRPr="009D48ED">
        <w:rPr>
          <w:rFonts w:ascii="Times New Roman" w:hAnsi="Times New Roman" w:cs="Times New Roman"/>
          <w:sz w:val="24"/>
          <w:szCs w:val="24"/>
        </w:rPr>
        <w:t>Отан</w:t>
      </w:r>
      <w:proofErr w:type="spellEnd"/>
      <w:r w:rsidRPr="009D48ED">
        <w:rPr>
          <w:rFonts w:ascii="Times New Roman" w:hAnsi="Times New Roman" w:cs="Times New Roman"/>
          <w:sz w:val="24"/>
          <w:szCs w:val="24"/>
        </w:rPr>
        <w:t xml:space="preserve">" оказались в пределах границ города. </w:t>
      </w:r>
      <w:proofErr w:type="spellStart"/>
      <w:r w:rsidRPr="009D48ED">
        <w:rPr>
          <w:rFonts w:ascii="Times New Roman" w:hAnsi="Times New Roman" w:cs="Times New Roman"/>
          <w:sz w:val="24"/>
          <w:szCs w:val="24"/>
        </w:rPr>
        <w:t>Горадминистрация</w:t>
      </w:r>
      <w:proofErr w:type="spellEnd"/>
      <w:r w:rsidRPr="009D48ED">
        <w:rPr>
          <w:rFonts w:ascii="Times New Roman" w:hAnsi="Times New Roman" w:cs="Times New Roman"/>
          <w:sz w:val="24"/>
          <w:szCs w:val="24"/>
        </w:rPr>
        <w:t xml:space="preserve"> поставила перед правлением кооператива вопрос о сокращении орошаемых земель, занятых под выращивание овощных культур. Кроме того, было дано указание о сокращении приусадебных участков членов кооператива в целях освобождения земли для городского строительства.</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кооператива отказалось выполнить указание </w:t>
      </w:r>
      <w:proofErr w:type="spellStart"/>
      <w:r w:rsidRPr="009D48ED">
        <w:rPr>
          <w:rFonts w:ascii="Times New Roman" w:hAnsi="Times New Roman" w:cs="Times New Roman"/>
          <w:sz w:val="24"/>
          <w:szCs w:val="24"/>
        </w:rPr>
        <w:t>горадминистрации</w:t>
      </w:r>
      <w:proofErr w:type="spellEnd"/>
      <w:r w:rsidRPr="009D48ED">
        <w:rPr>
          <w:rFonts w:ascii="Times New Roman" w:hAnsi="Times New Roman" w:cs="Times New Roman"/>
          <w:sz w:val="24"/>
          <w:szCs w:val="24"/>
        </w:rPr>
        <w:t xml:space="preserve"> и обратилось с жалобой обладминистрацию.</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порядок разрешения земельных споров?</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Какова компетенция </w:t>
      </w:r>
      <w:proofErr w:type="spellStart"/>
      <w:r w:rsidRPr="009D48ED">
        <w:rPr>
          <w:rFonts w:ascii="Times New Roman" w:hAnsi="Times New Roman" w:cs="Times New Roman"/>
          <w:sz w:val="24"/>
          <w:szCs w:val="24"/>
        </w:rPr>
        <w:t>горадминистрации</w:t>
      </w:r>
      <w:proofErr w:type="spellEnd"/>
      <w:r w:rsidRPr="009D48ED">
        <w:rPr>
          <w:rFonts w:ascii="Times New Roman" w:hAnsi="Times New Roman" w:cs="Times New Roman"/>
          <w:sz w:val="24"/>
          <w:szCs w:val="24"/>
        </w:rPr>
        <w:t xml:space="preserve"> в регулировании земельных отношений?</w:t>
      </w:r>
    </w:p>
    <w:p w:rsidR="009D48ED" w:rsidRPr="009D48ED" w:rsidRDefault="009D48ED" w:rsidP="009D48ED">
      <w:pPr>
        <w:spacing w:after="0" w:line="240" w:lineRule="auto"/>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4</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Алматинская</w:t>
      </w:r>
      <w:proofErr w:type="spellEnd"/>
      <w:r w:rsidRPr="009D48ED">
        <w:rPr>
          <w:rFonts w:ascii="Times New Roman" w:hAnsi="Times New Roman" w:cs="Times New Roman"/>
          <w:sz w:val="24"/>
          <w:szCs w:val="24"/>
        </w:rPr>
        <w:t xml:space="preserve"> областная администрация предоставила из земель кооператива "Кайнар" </w:t>
      </w:r>
      <w:proofErr w:type="spellStart"/>
      <w:r w:rsidRPr="009D48ED">
        <w:rPr>
          <w:rFonts w:ascii="Times New Roman" w:hAnsi="Times New Roman" w:cs="Times New Roman"/>
          <w:sz w:val="24"/>
          <w:szCs w:val="24"/>
        </w:rPr>
        <w:t>Карабулакского</w:t>
      </w:r>
      <w:proofErr w:type="spellEnd"/>
      <w:r w:rsidRPr="009D48ED">
        <w:rPr>
          <w:rFonts w:ascii="Times New Roman" w:hAnsi="Times New Roman" w:cs="Times New Roman"/>
          <w:sz w:val="24"/>
          <w:szCs w:val="24"/>
        </w:rPr>
        <w:t xml:space="preserve"> района заводу ЖБИ </w:t>
      </w:r>
      <w:smartTag w:uri="urn:schemas-microsoft-com:office:smarttags" w:element="metricconverter">
        <w:smartTagPr>
          <w:attr w:name="ProductID" w:val="50 га"/>
        </w:smartTagPr>
        <w:r w:rsidRPr="009D48ED">
          <w:rPr>
            <w:rFonts w:ascii="Times New Roman" w:hAnsi="Times New Roman" w:cs="Times New Roman"/>
            <w:sz w:val="24"/>
            <w:szCs w:val="24"/>
          </w:rPr>
          <w:t>50 га</w:t>
        </w:r>
      </w:smartTag>
      <w:r w:rsidRPr="009D48ED">
        <w:rPr>
          <w:rFonts w:ascii="Times New Roman" w:hAnsi="Times New Roman" w:cs="Times New Roman"/>
          <w:sz w:val="24"/>
          <w:szCs w:val="24"/>
        </w:rPr>
        <w:t xml:space="preserve"> бросовых земель, не используемых в сельскохозяйственных целях, для коллективного огородничества. Пользуясь бесконтрольностью руководителей кооператива  и района, рабочие завода прирезали к законно отведенным участкам еще </w:t>
      </w:r>
      <w:smartTag w:uri="urn:schemas-microsoft-com:office:smarttags" w:element="metricconverter">
        <w:smartTagPr>
          <w:attr w:name="ProductID" w:val="50 га"/>
        </w:smartTagPr>
        <w:r w:rsidRPr="009D48ED">
          <w:rPr>
            <w:rFonts w:ascii="Times New Roman" w:hAnsi="Times New Roman" w:cs="Times New Roman"/>
            <w:sz w:val="24"/>
            <w:szCs w:val="24"/>
          </w:rPr>
          <w:t>50 га</w:t>
        </w:r>
      </w:smartTag>
      <w:r w:rsidRPr="009D48ED">
        <w:rPr>
          <w:rFonts w:ascii="Times New Roman" w:hAnsi="Times New Roman" w:cs="Times New Roman"/>
          <w:sz w:val="24"/>
          <w:szCs w:val="24"/>
        </w:rPr>
        <w:t xml:space="preserve"> земель кооператива. На территории кооператива образовались незаконные дачные поселки “</w:t>
      </w:r>
      <w:proofErr w:type="spellStart"/>
      <w:proofErr w:type="gramStart"/>
      <w:r w:rsidRPr="009D48ED">
        <w:rPr>
          <w:rFonts w:ascii="Times New Roman" w:hAnsi="Times New Roman" w:cs="Times New Roman"/>
          <w:sz w:val="24"/>
          <w:szCs w:val="24"/>
        </w:rPr>
        <w:t>Сары-Арка</w:t>
      </w:r>
      <w:proofErr w:type="spellEnd"/>
      <w:proofErr w:type="gramEnd"/>
      <w:r w:rsidRPr="009D48ED">
        <w:rPr>
          <w:rFonts w:ascii="Times New Roman" w:hAnsi="Times New Roman" w:cs="Times New Roman"/>
          <w:sz w:val="24"/>
          <w:szCs w:val="24"/>
        </w:rPr>
        <w:t>” и “</w:t>
      </w:r>
      <w:proofErr w:type="spellStart"/>
      <w:r w:rsidRPr="009D48ED">
        <w:rPr>
          <w:rFonts w:ascii="Times New Roman" w:hAnsi="Times New Roman" w:cs="Times New Roman"/>
          <w:sz w:val="24"/>
          <w:szCs w:val="24"/>
        </w:rPr>
        <w:t>Красилово</w:t>
      </w:r>
      <w:proofErr w:type="spellEnd"/>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В следственные органы был передан материал по факту самовольного захвата земель кооператива "Кайнар".</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Правовой режим земель, предоставленных для коллективного садоводства (огородничества).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Каковы последствия самовольного захвата земли?</w:t>
      </w:r>
    </w:p>
    <w:p w:rsidR="009D48ED" w:rsidRPr="009D48ED" w:rsidRDefault="009D48ED" w:rsidP="009D48ED">
      <w:pPr>
        <w:spacing w:after="0" w:line="240" w:lineRule="auto"/>
        <w:jc w:val="center"/>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5</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Осуществляя проверку внутрихозяйственного землеустройства ТОО "</w:t>
      </w:r>
      <w:proofErr w:type="spellStart"/>
      <w:r w:rsidRPr="009D48ED">
        <w:rPr>
          <w:rFonts w:ascii="Times New Roman" w:hAnsi="Times New Roman" w:cs="Times New Roman"/>
          <w:sz w:val="24"/>
          <w:szCs w:val="24"/>
        </w:rPr>
        <w:t>Айгерим</w:t>
      </w:r>
      <w:proofErr w:type="spellEnd"/>
      <w:r w:rsidRPr="009D48ED">
        <w:rPr>
          <w:rFonts w:ascii="Times New Roman" w:hAnsi="Times New Roman" w:cs="Times New Roman"/>
          <w:sz w:val="24"/>
          <w:szCs w:val="24"/>
        </w:rPr>
        <w:t xml:space="preserve">", территориальный орган по земельным ресурсам отметил, что в ТОО не соблюдаются правила обработки почвы, ухода за посевами и использования удобрений, не выдерживается система агротехнических и организационно-хозяйственных мероприятий.  ТОО не располагает почвенными картами, рекомендациями по наиболее рациональной структуре посевных площадей и лучшему размещению посевов высокоурожайных культур. Все это не обеспечивает  высокопроизводительное, рациональное использование всех сельскохозяйственных угодий. </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Акимат</w:t>
      </w:r>
      <w:proofErr w:type="spellEnd"/>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райна</w:t>
      </w:r>
      <w:proofErr w:type="spellEnd"/>
      <w:r w:rsidRPr="009D48ED">
        <w:rPr>
          <w:rFonts w:ascii="Times New Roman" w:hAnsi="Times New Roman" w:cs="Times New Roman"/>
          <w:sz w:val="24"/>
          <w:szCs w:val="24"/>
        </w:rPr>
        <w:t xml:space="preserve"> вынес решение:</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а) Директору ТОО "</w:t>
      </w:r>
      <w:proofErr w:type="spellStart"/>
      <w:r w:rsidRPr="009D48ED">
        <w:rPr>
          <w:rFonts w:ascii="Times New Roman" w:hAnsi="Times New Roman" w:cs="Times New Roman"/>
          <w:sz w:val="24"/>
          <w:szCs w:val="24"/>
        </w:rPr>
        <w:t>Айгерим</w:t>
      </w:r>
      <w:proofErr w:type="spellEnd"/>
      <w:proofErr w:type="gramStart"/>
      <w:r w:rsidRPr="009D48ED">
        <w:rPr>
          <w:rFonts w:ascii="Times New Roman" w:hAnsi="Times New Roman" w:cs="Times New Roman"/>
          <w:sz w:val="24"/>
          <w:szCs w:val="24"/>
        </w:rPr>
        <w:t>"о</w:t>
      </w:r>
      <w:proofErr w:type="gramEnd"/>
      <w:r w:rsidRPr="009D48ED">
        <w:rPr>
          <w:rFonts w:ascii="Times New Roman" w:hAnsi="Times New Roman" w:cs="Times New Roman"/>
          <w:sz w:val="24"/>
          <w:szCs w:val="24"/>
        </w:rPr>
        <w:t>бъявить выговор за  недостатки в организации сельскохозяйственного производства.</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lastRenderedPageBreak/>
        <w:t>б) Обязать ТОО принять все меры по  наиболее полному использованию всех земельных участков.</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 обеспечивается охрана почвы и особая охрана сельскохозяйственных угодий?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Какова компетенция территориального органа по земельным ресурсам  в регулировании земельных отношений?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порядок  проведения  землеустройства?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6</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Решением областного </w:t>
      </w:r>
      <w:proofErr w:type="spellStart"/>
      <w:r w:rsidRPr="009D48ED">
        <w:rPr>
          <w:rFonts w:ascii="Times New Roman" w:hAnsi="Times New Roman" w:cs="Times New Roman"/>
          <w:sz w:val="24"/>
          <w:szCs w:val="24"/>
        </w:rPr>
        <w:t>акимата</w:t>
      </w:r>
      <w:proofErr w:type="spellEnd"/>
      <w:r w:rsidRPr="009D48ED">
        <w:rPr>
          <w:rFonts w:ascii="Times New Roman" w:hAnsi="Times New Roman" w:cs="Times New Roman"/>
          <w:sz w:val="24"/>
          <w:szCs w:val="24"/>
        </w:rPr>
        <w:t xml:space="preserve"> от 20 января 2008 года </w:t>
      </w:r>
      <w:proofErr w:type="spellStart"/>
      <w:r w:rsidRPr="009D48ED">
        <w:rPr>
          <w:rFonts w:ascii="Times New Roman" w:hAnsi="Times New Roman" w:cs="Times New Roman"/>
          <w:sz w:val="24"/>
          <w:szCs w:val="24"/>
        </w:rPr>
        <w:t>Уренскому</w:t>
      </w:r>
      <w:proofErr w:type="spellEnd"/>
      <w:r w:rsidRPr="009D48ED">
        <w:rPr>
          <w:rFonts w:ascii="Times New Roman" w:hAnsi="Times New Roman" w:cs="Times New Roman"/>
          <w:sz w:val="24"/>
          <w:szCs w:val="24"/>
        </w:rPr>
        <w:t xml:space="preserve"> дорожно-эксплуатационному участку отведено для строительства </w:t>
      </w:r>
      <w:smartTag w:uri="urn:schemas-microsoft-com:office:smarttags" w:element="metricconverter">
        <w:smartTagPr>
          <w:attr w:name="ProductID" w:val="85 га"/>
        </w:smartTagPr>
        <w:r w:rsidRPr="009D48ED">
          <w:rPr>
            <w:rFonts w:ascii="Times New Roman" w:hAnsi="Times New Roman" w:cs="Times New Roman"/>
            <w:sz w:val="24"/>
            <w:szCs w:val="24"/>
          </w:rPr>
          <w:t>85 га</w:t>
        </w:r>
      </w:smartTag>
      <w:r w:rsidRPr="009D48ED">
        <w:rPr>
          <w:rFonts w:ascii="Times New Roman" w:hAnsi="Times New Roman" w:cs="Times New Roman"/>
          <w:sz w:val="24"/>
          <w:szCs w:val="24"/>
        </w:rPr>
        <w:t xml:space="preserve"> земли находящейся в пользовании кооперативов "</w:t>
      </w:r>
      <w:proofErr w:type="spellStart"/>
      <w:r w:rsidRPr="009D48ED">
        <w:rPr>
          <w:rFonts w:ascii="Times New Roman" w:hAnsi="Times New Roman" w:cs="Times New Roman"/>
          <w:sz w:val="24"/>
          <w:szCs w:val="24"/>
        </w:rPr>
        <w:t>Акжол</w:t>
      </w:r>
      <w:proofErr w:type="spellEnd"/>
      <w:r w:rsidRPr="009D48ED">
        <w:rPr>
          <w:rFonts w:ascii="Times New Roman" w:hAnsi="Times New Roman" w:cs="Times New Roman"/>
          <w:sz w:val="24"/>
          <w:szCs w:val="24"/>
        </w:rPr>
        <w:t xml:space="preserve">" и "Рассвет". ДЭУ не перечислил деньги на возмещение потерь сельскохозяйственного производства, но приступил к землепользованию. Прокурор района предъявил иск о возмещении потерь сельскохозяйственного производства в пользу хозяйств из расчета 50000 тенге за </w:t>
      </w:r>
      <w:smartTag w:uri="urn:schemas-microsoft-com:office:smarttags" w:element="metricconverter">
        <w:smartTagPr>
          <w:attr w:name="ProductID" w:val="1 га"/>
        </w:smartTagPr>
        <w:r w:rsidRPr="009D48ED">
          <w:rPr>
            <w:rFonts w:ascii="Times New Roman" w:hAnsi="Times New Roman" w:cs="Times New Roman"/>
            <w:sz w:val="24"/>
            <w:szCs w:val="24"/>
          </w:rPr>
          <w:t>1 га</w:t>
        </w:r>
      </w:smartTag>
      <w:r w:rsidRPr="009D48ED">
        <w:rPr>
          <w:rFonts w:ascii="Times New Roman" w:hAnsi="Times New Roman" w:cs="Times New Roman"/>
          <w:sz w:val="24"/>
          <w:szCs w:val="24"/>
        </w:rPr>
        <w:t xml:space="preserve"> изъятой земли. По решению районного суда иск в пользу кооператива "Рассвет" удовлетворен полностью, а в отношении кооператива "</w:t>
      </w:r>
      <w:proofErr w:type="spellStart"/>
      <w:r w:rsidRPr="009D48ED">
        <w:rPr>
          <w:rFonts w:ascii="Times New Roman" w:hAnsi="Times New Roman" w:cs="Times New Roman"/>
          <w:sz w:val="24"/>
          <w:szCs w:val="24"/>
        </w:rPr>
        <w:t>Акжол</w:t>
      </w:r>
      <w:proofErr w:type="spellEnd"/>
      <w:r w:rsidRPr="009D48ED">
        <w:rPr>
          <w:rFonts w:ascii="Times New Roman" w:hAnsi="Times New Roman" w:cs="Times New Roman"/>
          <w:sz w:val="24"/>
          <w:szCs w:val="24"/>
        </w:rPr>
        <w:t>" - частично. Мотивом  послужило то обстоятельство, что земельный участок, изъятый у кооператива "</w:t>
      </w:r>
      <w:proofErr w:type="spellStart"/>
      <w:r w:rsidRPr="009D48ED">
        <w:rPr>
          <w:rFonts w:ascii="Times New Roman" w:hAnsi="Times New Roman" w:cs="Times New Roman"/>
          <w:sz w:val="24"/>
          <w:szCs w:val="24"/>
        </w:rPr>
        <w:t>Акжол</w:t>
      </w:r>
      <w:proofErr w:type="spellEnd"/>
      <w:r w:rsidRPr="009D48ED">
        <w:rPr>
          <w:rFonts w:ascii="Times New Roman" w:hAnsi="Times New Roman" w:cs="Times New Roman"/>
          <w:sz w:val="24"/>
          <w:szCs w:val="24"/>
        </w:rPr>
        <w:t>" является малопродуктивным и не может использоваться в сельском хозяйстве.</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Прокурор района вынес протест на решение районного суда.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Решите дело </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Каковы условия и порядок возмещения потерь сельскохозяйственного производства?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Кто и в каких целях распоряжается денежными средствами для возмещения потерь  сельскохозяйственного производства?</w:t>
      </w:r>
    </w:p>
    <w:p w:rsidR="009D48ED" w:rsidRPr="009D48ED" w:rsidRDefault="009D48ED" w:rsidP="009D48ED">
      <w:pPr>
        <w:spacing w:after="0" w:line="240" w:lineRule="auto"/>
        <w:jc w:val="center"/>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7</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В результате проведенной инвентаризации земель в кооперативе "Амангельды" </w:t>
      </w:r>
      <w:proofErr w:type="spellStart"/>
      <w:r w:rsidRPr="009D48ED">
        <w:rPr>
          <w:rFonts w:ascii="Times New Roman" w:hAnsi="Times New Roman" w:cs="Times New Roman"/>
          <w:sz w:val="24"/>
          <w:szCs w:val="24"/>
        </w:rPr>
        <w:t>Нуринского</w:t>
      </w:r>
      <w:proofErr w:type="spellEnd"/>
      <w:r w:rsidRPr="009D48ED">
        <w:rPr>
          <w:rFonts w:ascii="Times New Roman" w:hAnsi="Times New Roman" w:cs="Times New Roman"/>
          <w:sz w:val="24"/>
          <w:szCs w:val="24"/>
        </w:rPr>
        <w:t xml:space="preserve"> района было установлено, что в кооперативе имеется земель на </w:t>
      </w:r>
      <w:smartTag w:uri="urn:schemas-microsoft-com:office:smarttags" w:element="metricconverter">
        <w:smartTagPr>
          <w:attr w:name="ProductID" w:val="350 га"/>
        </w:smartTagPr>
        <w:r w:rsidRPr="009D48ED">
          <w:rPr>
            <w:rFonts w:ascii="Times New Roman" w:hAnsi="Times New Roman" w:cs="Times New Roman"/>
            <w:sz w:val="24"/>
            <w:szCs w:val="24"/>
          </w:rPr>
          <w:t>350 га</w:t>
        </w:r>
      </w:smartTag>
      <w:r w:rsidRPr="009D48ED">
        <w:rPr>
          <w:rFonts w:ascii="Times New Roman" w:hAnsi="Times New Roman" w:cs="Times New Roman"/>
          <w:sz w:val="24"/>
          <w:szCs w:val="24"/>
        </w:rPr>
        <w:t xml:space="preserve"> меньше, чем числится по учету, в том числе пашни на </w:t>
      </w:r>
      <w:smartTag w:uri="urn:schemas-microsoft-com:office:smarttags" w:element="metricconverter">
        <w:smartTagPr>
          <w:attr w:name="ProductID" w:val="250 га"/>
        </w:smartTagPr>
        <w:r w:rsidRPr="009D48ED">
          <w:rPr>
            <w:rFonts w:ascii="Times New Roman" w:hAnsi="Times New Roman" w:cs="Times New Roman"/>
            <w:sz w:val="24"/>
            <w:szCs w:val="24"/>
          </w:rPr>
          <w:t>250 га</w:t>
        </w:r>
      </w:smartTag>
      <w:r w:rsidRPr="009D48ED">
        <w:rPr>
          <w:rFonts w:ascii="Times New Roman" w:hAnsi="Times New Roman" w:cs="Times New Roman"/>
          <w:sz w:val="24"/>
          <w:szCs w:val="24"/>
        </w:rPr>
        <w:t xml:space="preserve">. Сокращение площади сельскохозяйственных угодий произошло, главным образом, по причине зарастания их кустарником. Проверкой установлено, что изменения в составе сельхозугодий своевременно не вносились в учетные данные, и потому факты  бесхозяйственного отношения к земле, как правило, не вскрывались. Все это привело к выбытию из </w:t>
      </w:r>
      <w:proofErr w:type="spellStart"/>
      <w:r w:rsidRPr="009D48ED">
        <w:rPr>
          <w:rFonts w:ascii="Times New Roman" w:hAnsi="Times New Roman" w:cs="Times New Roman"/>
          <w:sz w:val="24"/>
          <w:szCs w:val="24"/>
        </w:rPr>
        <w:t>сельхозоборота</w:t>
      </w:r>
      <w:proofErr w:type="spellEnd"/>
      <w:r w:rsidRPr="009D48ED">
        <w:rPr>
          <w:rFonts w:ascii="Times New Roman" w:hAnsi="Times New Roman" w:cs="Times New Roman"/>
          <w:sz w:val="24"/>
          <w:szCs w:val="24"/>
        </w:rPr>
        <w:t xml:space="preserve"> больших площадей сельскохозяйственных угодий, в том числе и пашни.</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Обязанности землепользователей.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Определите меры юридической ответственности за нарушение обязанности землепользователей по рациональному использованию земли.</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8</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Нефтегазовое управление </w:t>
      </w:r>
      <w:proofErr w:type="spellStart"/>
      <w:r w:rsidRPr="009D48ED">
        <w:rPr>
          <w:rFonts w:ascii="Times New Roman" w:hAnsi="Times New Roman" w:cs="Times New Roman"/>
          <w:sz w:val="24"/>
          <w:szCs w:val="24"/>
        </w:rPr>
        <w:t>Кенкиякнефть</w:t>
      </w:r>
      <w:proofErr w:type="spellEnd"/>
      <w:r w:rsidRPr="009D48ED">
        <w:rPr>
          <w:rFonts w:ascii="Times New Roman" w:hAnsi="Times New Roman" w:cs="Times New Roman"/>
          <w:sz w:val="24"/>
          <w:szCs w:val="24"/>
        </w:rPr>
        <w:t xml:space="preserve"> Актюбинской области залило нефтепродуктами лиманные земли  кооператива "</w:t>
      </w:r>
      <w:proofErr w:type="spellStart"/>
      <w:r w:rsidRPr="009D48ED">
        <w:rPr>
          <w:rFonts w:ascii="Times New Roman" w:hAnsi="Times New Roman" w:cs="Times New Roman"/>
          <w:sz w:val="24"/>
          <w:szCs w:val="24"/>
        </w:rPr>
        <w:t>Енлик</w:t>
      </w:r>
      <w:proofErr w:type="spellEnd"/>
      <w:r w:rsidRPr="009D48ED">
        <w:rPr>
          <w:rFonts w:ascii="Times New Roman" w:hAnsi="Times New Roman" w:cs="Times New Roman"/>
          <w:sz w:val="24"/>
          <w:szCs w:val="24"/>
        </w:rPr>
        <w:t xml:space="preserve">". Из-за  захламления производственными отходами, загрязнения горюче-смазочными материалами, химическими растворами и сточными водами были уничтожены не только посевы, но и приведены в непригодное состояние </w:t>
      </w:r>
      <w:smartTag w:uri="urn:schemas-microsoft-com:office:smarttags" w:element="metricconverter">
        <w:smartTagPr>
          <w:attr w:name="ProductID" w:val="73 га"/>
        </w:smartTagPr>
        <w:r w:rsidRPr="009D48ED">
          <w:rPr>
            <w:rFonts w:ascii="Times New Roman" w:hAnsi="Times New Roman" w:cs="Times New Roman"/>
            <w:sz w:val="24"/>
            <w:szCs w:val="24"/>
          </w:rPr>
          <w:t>73 га</w:t>
        </w:r>
      </w:smartTag>
      <w:r w:rsidRPr="009D48ED">
        <w:rPr>
          <w:rFonts w:ascii="Times New Roman" w:hAnsi="Times New Roman" w:cs="Times New Roman"/>
          <w:sz w:val="24"/>
          <w:szCs w:val="24"/>
        </w:rPr>
        <w:t xml:space="preserve"> сельскохозяйственных угодий кооператива. Обратившись в областной суд, кооператив просил взыскать в его пользу с нефтегазового управления "</w:t>
      </w:r>
      <w:proofErr w:type="spellStart"/>
      <w:r w:rsidRPr="009D48ED">
        <w:rPr>
          <w:rFonts w:ascii="Times New Roman" w:hAnsi="Times New Roman" w:cs="Times New Roman"/>
          <w:sz w:val="24"/>
          <w:szCs w:val="24"/>
        </w:rPr>
        <w:t>Кенкиякнефть</w:t>
      </w:r>
      <w:proofErr w:type="spellEnd"/>
      <w:r w:rsidRPr="009D48ED">
        <w:rPr>
          <w:rFonts w:ascii="Times New Roman" w:hAnsi="Times New Roman" w:cs="Times New Roman"/>
          <w:sz w:val="24"/>
          <w:szCs w:val="24"/>
        </w:rPr>
        <w:t>" 181,8 тыс. тенге в возмещение затрат по окультуриванию земель и потери урожая. Ответчик иск признал частично  в сумме 51,5 тыс.  тенге, ссылаясь на то, что он должен возместить лишь реальный ущерб кооператива (стоимость затрат на освоение участка). Против взыскания упущенной выгоды (стоимости неполученного урожая)  в  размере 131,3 тыс. тенге - ответчик возражал.</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Решите дело </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lastRenderedPageBreak/>
        <w:t>Порядок и условия возмещения  ущерба, причиненного. Нарушением земельного законодательства</w:t>
      </w:r>
    </w:p>
    <w:p w:rsidR="009D48ED" w:rsidRPr="009D48ED" w:rsidRDefault="009D48ED" w:rsidP="009D48ED">
      <w:pPr>
        <w:spacing w:after="0" w:line="240" w:lineRule="auto"/>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 xml:space="preserve">Вариант </w:t>
      </w:r>
      <w:r w:rsidRPr="009D48ED">
        <w:rPr>
          <w:rFonts w:ascii="Times New Roman" w:hAnsi="Times New Roman" w:cs="Times New Roman"/>
          <w:b/>
          <w:bCs/>
          <w:sz w:val="24"/>
          <w:szCs w:val="24"/>
          <w:lang w:val="en-US"/>
        </w:rPr>
        <w:t>N</w:t>
      </w:r>
      <w:r w:rsidRPr="009D48ED">
        <w:rPr>
          <w:rFonts w:ascii="Times New Roman" w:hAnsi="Times New Roman" w:cs="Times New Roman"/>
          <w:b/>
          <w:bCs/>
          <w:sz w:val="24"/>
          <w:szCs w:val="24"/>
        </w:rPr>
        <w:t xml:space="preserve"> 9</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Крестьянское  хозяйство "Орда" </w:t>
      </w:r>
      <w:proofErr w:type="spellStart"/>
      <w:r w:rsidRPr="009D48ED">
        <w:rPr>
          <w:rFonts w:ascii="Times New Roman" w:hAnsi="Times New Roman" w:cs="Times New Roman"/>
          <w:sz w:val="24"/>
          <w:szCs w:val="24"/>
        </w:rPr>
        <w:t>Каскеленского</w:t>
      </w:r>
      <w:proofErr w:type="spellEnd"/>
      <w:r w:rsidRPr="009D48ED">
        <w:rPr>
          <w:rFonts w:ascii="Times New Roman" w:hAnsi="Times New Roman" w:cs="Times New Roman"/>
          <w:sz w:val="24"/>
          <w:szCs w:val="24"/>
        </w:rPr>
        <w:t xml:space="preserve"> района обратилось в суд с иском </w:t>
      </w:r>
      <w:proofErr w:type="gramStart"/>
      <w:r w:rsidRPr="009D48ED">
        <w:rPr>
          <w:rFonts w:ascii="Times New Roman" w:hAnsi="Times New Roman" w:cs="Times New Roman"/>
          <w:sz w:val="24"/>
          <w:szCs w:val="24"/>
        </w:rPr>
        <w:t>к</w:t>
      </w:r>
      <w:proofErr w:type="gramEnd"/>
      <w:r w:rsidRPr="009D48ED">
        <w:rPr>
          <w:rFonts w:ascii="Times New Roman" w:hAnsi="Times New Roman" w:cs="Times New Roman"/>
          <w:sz w:val="24"/>
          <w:szCs w:val="24"/>
        </w:rPr>
        <w:t xml:space="preserve"> кооператива "</w:t>
      </w:r>
      <w:proofErr w:type="spellStart"/>
      <w:r w:rsidRPr="009D48ED">
        <w:rPr>
          <w:rFonts w:ascii="Times New Roman" w:hAnsi="Times New Roman" w:cs="Times New Roman"/>
          <w:sz w:val="24"/>
          <w:szCs w:val="24"/>
        </w:rPr>
        <w:t>Большеполянский</w:t>
      </w:r>
      <w:proofErr w:type="spellEnd"/>
      <w:r w:rsidRPr="009D48ED">
        <w:rPr>
          <w:rFonts w:ascii="Times New Roman" w:hAnsi="Times New Roman" w:cs="Times New Roman"/>
          <w:sz w:val="24"/>
          <w:szCs w:val="24"/>
        </w:rPr>
        <w:t xml:space="preserve">" о взыскании средств на восстановление плодородных качеств земли, испорченной транспортом кооператива. Осенью </w:t>
      </w:r>
      <w:smartTag w:uri="urn:schemas-microsoft-com:office:smarttags" w:element="metricconverter">
        <w:smartTagPr>
          <w:attr w:name="ProductID" w:val="2000 г"/>
        </w:smartTagPr>
        <w:r w:rsidRPr="009D48ED">
          <w:rPr>
            <w:rFonts w:ascii="Times New Roman" w:hAnsi="Times New Roman" w:cs="Times New Roman"/>
            <w:sz w:val="24"/>
            <w:szCs w:val="24"/>
          </w:rPr>
          <w:t>2000 г</w:t>
        </w:r>
      </w:smartTag>
      <w:r w:rsidRPr="009D48ED">
        <w:rPr>
          <w:rFonts w:ascii="Times New Roman" w:hAnsi="Times New Roman" w:cs="Times New Roman"/>
          <w:sz w:val="24"/>
          <w:szCs w:val="24"/>
        </w:rPr>
        <w:t xml:space="preserve">., зимой и весной </w:t>
      </w:r>
      <w:smartTag w:uri="urn:schemas-microsoft-com:office:smarttags" w:element="metricconverter">
        <w:smartTagPr>
          <w:attr w:name="ProductID" w:val="2001 г"/>
        </w:smartTagPr>
        <w:r w:rsidRPr="009D48ED">
          <w:rPr>
            <w:rFonts w:ascii="Times New Roman" w:hAnsi="Times New Roman" w:cs="Times New Roman"/>
            <w:sz w:val="24"/>
            <w:szCs w:val="24"/>
          </w:rPr>
          <w:t>2001 г</w:t>
        </w:r>
      </w:smartTag>
      <w:r w:rsidRPr="009D48ED">
        <w:rPr>
          <w:rFonts w:ascii="Times New Roman" w:hAnsi="Times New Roman" w:cs="Times New Roman"/>
          <w:sz w:val="24"/>
          <w:szCs w:val="24"/>
        </w:rPr>
        <w:t xml:space="preserve">. транспорт кооператива, при наличии дорог через крестьянское хозяйство, проезжал по пахотной земле, засеянной озимыми. Самовольно было проложено 6 дорог шириной по </w:t>
      </w:r>
      <w:smartTag w:uri="urn:schemas-microsoft-com:office:smarttags" w:element="metricconverter">
        <w:smartTagPr>
          <w:attr w:name="ProductID" w:val="3 метра"/>
        </w:smartTagPr>
        <w:r w:rsidRPr="009D48ED">
          <w:rPr>
            <w:rFonts w:ascii="Times New Roman" w:hAnsi="Times New Roman" w:cs="Times New Roman"/>
            <w:sz w:val="24"/>
            <w:szCs w:val="24"/>
          </w:rPr>
          <w:t>3 метра</w:t>
        </w:r>
      </w:smartTag>
      <w:r w:rsidRPr="009D48ED">
        <w:rPr>
          <w:rFonts w:ascii="Times New Roman" w:hAnsi="Times New Roman" w:cs="Times New Roman"/>
          <w:sz w:val="24"/>
          <w:szCs w:val="24"/>
        </w:rPr>
        <w:t xml:space="preserve">. Колеи этих дорог размыло водой, что повлекло образование канав, ликвидация которых потребовала завоза верхнего плодородного почвенного слоя земли. Суд </w:t>
      </w:r>
      <w:proofErr w:type="spellStart"/>
      <w:r w:rsidRPr="009D48ED">
        <w:rPr>
          <w:rFonts w:ascii="Times New Roman" w:hAnsi="Times New Roman" w:cs="Times New Roman"/>
          <w:sz w:val="24"/>
          <w:szCs w:val="24"/>
        </w:rPr>
        <w:t>Каскеленского</w:t>
      </w:r>
      <w:proofErr w:type="spellEnd"/>
      <w:r w:rsidRPr="009D48ED">
        <w:rPr>
          <w:rFonts w:ascii="Times New Roman" w:hAnsi="Times New Roman" w:cs="Times New Roman"/>
          <w:sz w:val="24"/>
          <w:szCs w:val="24"/>
        </w:rPr>
        <w:t xml:space="preserve"> района 26 сентября 2001 года в приеме заявления крестьянскому хозяйству отказал, сославшись на то, что данный вид споров решает районная администрация. Крестьянское хозяйство принесло частную жалобу на определение районного суда в отказе искового заявление в </w:t>
      </w:r>
      <w:proofErr w:type="spellStart"/>
      <w:r w:rsidRPr="009D48ED">
        <w:rPr>
          <w:rFonts w:ascii="Times New Roman" w:hAnsi="Times New Roman" w:cs="Times New Roman"/>
          <w:sz w:val="24"/>
          <w:szCs w:val="24"/>
        </w:rPr>
        <w:t>Алматинский</w:t>
      </w:r>
      <w:proofErr w:type="spellEnd"/>
      <w:r w:rsidRPr="009D48ED">
        <w:rPr>
          <w:rFonts w:ascii="Times New Roman" w:hAnsi="Times New Roman" w:cs="Times New Roman"/>
          <w:sz w:val="24"/>
          <w:szCs w:val="24"/>
        </w:rPr>
        <w:t xml:space="preserve"> областной суд.</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Подлежит ли удовлетворению жалоба крестьянского хозяйства "Орда" судебной коллегией по гражданским делам </w:t>
      </w:r>
      <w:proofErr w:type="spellStart"/>
      <w:r w:rsidRPr="009D48ED">
        <w:rPr>
          <w:rFonts w:ascii="Times New Roman" w:hAnsi="Times New Roman" w:cs="Times New Roman"/>
          <w:sz w:val="24"/>
          <w:szCs w:val="24"/>
        </w:rPr>
        <w:t>Алматинского</w:t>
      </w:r>
      <w:proofErr w:type="spellEnd"/>
      <w:r w:rsidRPr="009D48ED">
        <w:rPr>
          <w:rFonts w:ascii="Times New Roman" w:hAnsi="Times New Roman" w:cs="Times New Roman"/>
          <w:sz w:val="24"/>
          <w:szCs w:val="24"/>
        </w:rPr>
        <w:t xml:space="preserve"> областного суда?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Определите правовые основания возмещения ущерба, причиненного крестьянскому хозяйству "Орда" кооперативом "</w:t>
      </w:r>
      <w:proofErr w:type="spellStart"/>
      <w:r w:rsidRPr="009D48ED">
        <w:rPr>
          <w:rFonts w:ascii="Times New Roman" w:hAnsi="Times New Roman" w:cs="Times New Roman"/>
          <w:sz w:val="24"/>
          <w:szCs w:val="24"/>
        </w:rPr>
        <w:t>Большеполянский</w:t>
      </w:r>
      <w:proofErr w:type="spellEnd"/>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10</w:t>
      </w:r>
    </w:p>
    <w:p w:rsidR="009D48ED" w:rsidRPr="009D48ED" w:rsidRDefault="009D48ED" w:rsidP="009D48ED">
      <w:pPr>
        <w:spacing w:after="0" w:line="240" w:lineRule="auto"/>
        <w:ind w:firstLine="426"/>
        <w:jc w:val="both"/>
        <w:rPr>
          <w:rFonts w:ascii="Times New Roman" w:hAnsi="Times New Roman" w:cs="Times New Roman"/>
          <w:sz w:val="24"/>
          <w:szCs w:val="24"/>
        </w:rPr>
      </w:pPr>
      <w:proofErr w:type="gramStart"/>
      <w:r w:rsidRPr="009D48ED">
        <w:rPr>
          <w:rFonts w:ascii="Times New Roman" w:hAnsi="Times New Roman" w:cs="Times New Roman"/>
          <w:sz w:val="24"/>
          <w:szCs w:val="24"/>
        </w:rPr>
        <w:t xml:space="preserve">Гражданин </w:t>
      </w:r>
      <w:proofErr w:type="spellStart"/>
      <w:r w:rsidRPr="009D48ED">
        <w:rPr>
          <w:rFonts w:ascii="Times New Roman" w:hAnsi="Times New Roman" w:cs="Times New Roman"/>
          <w:sz w:val="24"/>
          <w:szCs w:val="24"/>
        </w:rPr>
        <w:t>Аянов</w:t>
      </w:r>
      <w:proofErr w:type="spellEnd"/>
      <w:r w:rsidRPr="009D48ED">
        <w:rPr>
          <w:rFonts w:ascii="Times New Roman" w:hAnsi="Times New Roman" w:cs="Times New Roman"/>
          <w:sz w:val="24"/>
          <w:szCs w:val="24"/>
        </w:rPr>
        <w:t xml:space="preserve">, проживающий в г. </w:t>
      </w:r>
      <w:proofErr w:type="spellStart"/>
      <w:r w:rsidRPr="009D48ED">
        <w:rPr>
          <w:rFonts w:ascii="Times New Roman" w:hAnsi="Times New Roman" w:cs="Times New Roman"/>
          <w:sz w:val="24"/>
          <w:szCs w:val="24"/>
        </w:rPr>
        <w:t>Алматы</w:t>
      </w:r>
      <w:proofErr w:type="spellEnd"/>
      <w:r w:rsidRPr="009D48ED">
        <w:rPr>
          <w:rFonts w:ascii="Times New Roman" w:hAnsi="Times New Roman" w:cs="Times New Roman"/>
          <w:sz w:val="24"/>
          <w:szCs w:val="24"/>
        </w:rPr>
        <w:t xml:space="preserve">, заключил договор на 2 года с правлением кооператива “Калининский” </w:t>
      </w:r>
      <w:proofErr w:type="spellStart"/>
      <w:r w:rsidRPr="009D48ED">
        <w:rPr>
          <w:rFonts w:ascii="Times New Roman" w:hAnsi="Times New Roman" w:cs="Times New Roman"/>
          <w:sz w:val="24"/>
          <w:szCs w:val="24"/>
        </w:rPr>
        <w:t>Талгарского</w:t>
      </w:r>
      <w:proofErr w:type="spellEnd"/>
      <w:r w:rsidRPr="009D48ED">
        <w:rPr>
          <w:rFonts w:ascii="Times New Roman" w:hAnsi="Times New Roman" w:cs="Times New Roman"/>
          <w:sz w:val="24"/>
          <w:szCs w:val="24"/>
        </w:rPr>
        <w:t xml:space="preserve"> района, по которому он принял на себя обязанность изготовить для местного музея картины по истории края, а кооператив обязался передать ему половину дома, в котором находился  музей, в личную собственность с предоставлением в пользование земельного участка площадью </w:t>
      </w:r>
      <w:smartTag w:uri="urn:schemas-microsoft-com:office:smarttags" w:element="metricconverter">
        <w:smartTagPr>
          <w:attr w:name="ProductID" w:val="0,15 га"/>
        </w:smartTagPr>
        <w:r w:rsidRPr="009D48ED">
          <w:rPr>
            <w:rFonts w:ascii="Times New Roman" w:hAnsi="Times New Roman" w:cs="Times New Roman"/>
            <w:sz w:val="24"/>
            <w:szCs w:val="24"/>
          </w:rPr>
          <w:t>0,15 га</w:t>
        </w:r>
      </w:smartTag>
      <w:r w:rsidRPr="009D48ED">
        <w:rPr>
          <w:rFonts w:ascii="Times New Roman" w:hAnsi="Times New Roman" w:cs="Times New Roman"/>
          <w:sz w:val="24"/>
          <w:szCs w:val="24"/>
        </w:rPr>
        <w:t>, прилегающего к  музею.</w:t>
      </w:r>
      <w:proofErr w:type="gramEnd"/>
      <w:r w:rsidRPr="009D48ED">
        <w:rPr>
          <w:rFonts w:ascii="Times New Roman" w:hAnsi="Times New Roman" w:cs="Times New Roman"/>
          <w:sz w:val="24"/>
          <w:szCs w:val="24"/>
        </w:rPr>
        <w:t xml:space="preserve"> Нотариальная контора </w:t>
      </w:r>
      <w:proofErr w:type="spellStart"/>
      <w:r w:rsidRPr="009D48ED">
        <w:rPr>
          <w:rFonts w:ascii="Times New Roman" w:hAnsi="Times New Roman" w:cs="Times New Roman"/>
          <w:sz w:val="24"/>
          <w:szCs w:val="24"/>
        </w:rPr>
        <w:t>Талгарского</w:t>
      </w:r>
      <w:proofErr w:type="spellEnd"/>
      <w:r w:rsidRPr="009D48ED">
        <w:rPr>
          <w:rFonts w:ascii="Times New Roman" w:hAnsi="Times New Roman" w:cs="Times New Roman"/>
          <w:sz w:val="24"/>
          <w:szCs w:val="24"/>
        </w:rPr>
        <w:t xml:space="preserve"> района отказалась выдать свидетельство гр. </w:t>
      </w:r>
      <w:proofErr w:type="spellStart"/>
      <w:r w:rsidRPr="009D48ED">
        <w:rPr>
          <w:rFonts w:ascii="Times New Roman" w:hAnsi="Times New Roman" w:cs="Times New Roman"/>
          <w:sz w:val="24"/>
          <w:szCs w:val="24"/>
        </w:rPr>
        <w:t>Аянову</w:t>
      </w:r>
      <w:proofErr w:type="spellEnd"/>
      <w:r w:rsidRPr="009D48ED">
        <w:rPr>
          <w:rFonts w:ascii="Times New Roman" w:hAnsi="Times New Roman" w:cs="Times New Roman"/>
          <w:sz w:val="24"/>
          <w:szCs w:val="24"/>
        </w:rPr>
        <w:t xml:space="preserve"> о праве собственности на половину дома, в котором находился  музей, т.к. </w:t>
      </w:r>
      <w:proofErr w:type="spellStart"/>
      <w:r w:rsidRPr="009D48ED">
        <w:rPr>
          <w:rFonts w:ascii="Times New Roman" w:hAnsi="Times New Roman" w:cs="Times New Roman"/>
          <w:sz w:val="24"/>
          <w:szCs w:val="24"/>
        </w:rPr>
        <w:t>Аянов</w:t>
      </w:r>
      <w:proofErr w:type="spellEnd"/>
      <w:r w:rsidRPr="009D48ED">
        <w:rPr>
          <w:rFonts w:ascii="Times New Roman" w:hAnsi="Times New Roman" w:cs="Times New Roman"/>
          <w:sz w:val="24"/>
          <w:szCs w:val="24"/>
        </w:rPr>
        <w:t xml:space="preserve"> не является членом кооператива.</w:t>
      </w:r>
    </w:p>
    <w:p w:rsidR="009D48ED" w:rsidRPr="009D48ED" w:rsidRDefault="009D48ED" w:rsidP="009D48ED">
      <w:pPr>
        <w:spacing w:after="0" w:line="240" w:lineRule="auto"/>
        <w:ind w:firstLine="426"/>
        <w:jc w:val="both"/>
        <w:rPr>
          <w:rFonts w:ascii="Times New Roman" w:hAnsi="Times New Roman" w:cs="Times New Roman"/>
          <w:sz w:val="24"/>
          <w:szCs w:val="24"/>
        </w:rPr>
      </w:pPr>
      <w:proofErr w:type="spellStart"/>
      <w:r w:rsidRPr="009D48ED">
        <w:rPr>
          <w:rFonts w:ascii="Times New Roman" w:hAnsi="Times New Roman" w:cs="Times New Roman"/>
          <w:sz w:val="24"/>
          <w:szCs w:val="24"/>
        </w:rPr>
        <w:t>Аянов</w:t>
      </w:r>
      <w:proofErr w:type="spellEnd"/>
      <w:r w:rsidRPr="009D48ED">
        <w:rPr>
          <w:rFonts w:ascii="Times New Roman" w:hAnsi="Times New Roman" w:cs="Times New Roman"/>
          <w:sz w:val="24"/>
          <w:szCs w:val="24"/>
        </w:rPr>
        <w:t xml:space="preserve"> обратился с заявлением в </w:t>
      </w:r>
      <w:proofErr w:type="spellStart"/>
      <w:r w:rsidRPr="009D48ED">
        <w:rPr>
          <w:rFonts w:ascii="Times New Roman" w:hAnsi="Times New Roman" w:cs="Times New Roman"/>
          <w:sz w:val="24"/>
          <w:szCs w:val="24"/>
        </w:rPr>
        <w:t>Талгарскую</w:t>
      </w:r>
      <w:proofErr w:type="spellEnd"/>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райадминистрацию</w:t>
      </w:r>
      <w:proofErr w:type="spellEnd"/>
      <w:r w:rsidRPr="009D48ED">
        <w:rPr>
          <w:rFonts w:ascii="Times New Roman" w:hAnsi="Times New Roman" w:cs="Times New Roman"/>
          <w:sz w:val="24"/>
          <w:szCs w:val="24"/>
        </w:rPr>
        <w:t xml:space="preserve"> и просил разъяснить, правомерен ли отказ нотариальной конторы о признании  за ним права собственности на половину дома, имеет ли он право на приусадебный участок  на землях  кооператива “Калининский”, если не является членом кооператива?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 порядок оформления права собственности на землю?</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Дайте обоснованную консультацию </w:t>
      </w:r>
      <w:proofErr w:type="spellStart"/>
      <w:r w:rsidRPr="009D48ED">
        <w:rPr>
          <w:rFonts w:ascii="Times New Roman" w:hAnsi="Times New Roman" w:cs="Times New Roman"/>
          <w:sz w:val="24"/>
          <w:szCs w:val="24"/>
        </w:rPr>
        <w:t>Аянову</w:t>
      </w:r>
      <w:proofErr w:type="spellEnd"/>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sz w:val="24"/>
          <w:szCs w:val="24"/>
        </w:rPr>
      </w:pPr>
    </w:p>
    <w:p w:rsidR="009D48ED" w:rsidRDefault="009D48ED" w:rsidP="009D48ED">
      <w:pPr>
        <w:spacing w:after="0" w:line="240" w:lineRule="auto"/>
        <w:rPr>
          <w:rFonts w:ascii="Times New Roman" w:hAnsi="Times New Roman" w:cs="Times New Roman"/>
          <w:b/>
          <w:bCs/>
          <w:sz w:val="24"/>
          <w:szCs w:val="24"/>
        </w:rPr>
      </w:pPr>
    </w:p>
    <w:p w:rsidR="009D48ED" w:rsidRDefault="009D48ED" w:rsidP="009D48ED">
      <w:pPr>
        <w:spacing w:after="0" w:line="240" w:lineRule="auto"/>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11</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В 1990 году </w:t>
      </w:r>
      <w:proofErr w:type="spellStart"/>
      <w:r w:rsidRPr="009D48ED">
        <w:rPr>
          <w:rFonts w:ascii="Times New Roman" w:hAnsi="Times New Roman" w:cs="Times New Roman"/>
          <w:sz w:val="24"/>
          <w:szCs w:val="24"/>
        </w:rPr>
        <w:t>Палеев</w:t>
      </w:r>
      <w:proofErr w:type="spellEnd"/>
      <w:r w:rsidRPr="009D48ED">
        <w:rPr>
          <w:rFonts w:ascii="Times New Roman" w:hAnsi="Times New Roman" w:cs="Times New Roman"/>
          <w:sz w:val="24"/>
          <w:szCs w:val="24"/>
        </w:rPr>
        <w:t xml:space="preserve"> был оформлен на работу скотником совхоза "Заря" </w:t>
      </w:r>
      <w:proofErr w:type="spellStart"/>
      <w:r w:rsidRPr="009D48ED">
        <w:rPr>
          <w:rFonts w:ascii="Times New Roman" w:hAnsi="Times New Roman" w:cs="Times New Roman"/>
          <w:sz w:val="24"/>
          <w:szCs w:val="24"/>
        </w:rPr>
        <w:t>Берестовского</w:t>
      </w:r>
      <w:proofErr w:type="spellEnd"/>
      <w:r w:rsidRPr="009D48ED">
        <w:rPr>
          <w:rFonts w:ascii="Times New Roman" w:hAnsi="Times New Roman" w:cs="Times New Roman"/>
          <w:sz w:val="24"/>
          <w:szCs w:val="24"/>
        </w:rPr>
        <w:t xml:space="preserve"> района ВКО. Приказом директора совхоза ему был выделен земельный участок размером </w:t>
      </w:r>
      <w:smartTag w:uri="urn:schemas-microsoft-com:office:smarttags" w:element="metricconverter">
        <w:smartTagPr>
          <w:attr w:name="ProductID" w:val="0,3 га"/>
        </w:smartTagPr>
        <w:r w:rsidRPr="009D48ED">
          <w:rPr>
            <w:rFonts w:ascii="Times New Roman" w:hAnsi="Times New Roman" w:cs="Times New Roman"/>
            <w:sz w:val="24"/>
            <w:szCs w:val="24"/>
          </w:rPr>
          <w:t>0,3 га</w:t>
        </w:r>
      </w:smartTag>
      <w:r w:rsidRPr="009D48ED">
        <w:rPr>
          <w:rFonts w:ascii="Times New Roman" w:hAnsi="Times New Roman" w:cs="Times New Roman"/>
          <w:sz w:val="24"/>
          <w:szCs w:val="24"/>
        </w:rPr>
        <w:t xml:space="preserve">. В этом же году он присоединил самовольно к приусадебному участку </w:t>
      </w:r>
      <w:smartTag w:uri="urn:schemas-microsoft-com:office:smarttags" w:element="metricconverter">
        <w:smartTagPr>
          <w:attr w:name="ProductID" w:val="0,25 га"/>
        </w:smartTagPr>
        <w:r w:rsidRPr="009D48ED">
          <w:rPr>
            <w:rFonts w:ascii="Times New Roman" w:hAnsi="Times New Roman" w:cs="Times New Roman"/>
            <w:sz w:val="24"/>
            <w:szCs w:val="24"/>
          </w:rPr>
          <w:t>0,25 га</w:t>
        </w:r>
      </w:smartTag>
      <w:r w:rsidRPr="009D48ED">
        <w:rPr>
          <w:rFonts w:ascii="Times New Roman" w:hAnsi="Times New Roman" w:cs="Times New Roman"/>
          <w:sz w:val="24"/>
          <w:szCs w:val="24"/>
        </w:rPr>
        <w:t xml:space="preserve"> совхозной земли, которую из года в год обрабатывал и выращивал на ней для продажи овощи. В 1993, 1995, 1999 годах директор совхоза в письменной форме предупреждал </w:t>
      </w:r>
      <w:proofErr w:type="spellStart"/>
      <w:r w:rsidRPr="009D48ED">
        <w:rPr>
          <w:rFonts w:ascii="Times New Roman" w:hAnsi="Times New Roman" w:cs="Times New Roman"/>
          <w:sz w:val="24"/>
          <w:szCs w:val="24"/>
        </w:rPr>
        <w:t>Палеева</w:t>
      </w:r>
      <w:proofErr w:type="spellEnd"/>
      <w:r w:rsidRPr="009D48ED">
        <w:rPr>
          <w:rFonts w:ascii="Times New Roman" w:hAnsi="Times New Roman" w:cs="Times New Roman"/>
          <w:sz w:val="24"/>
          <w:szCs w:val="24"/>
        </w:rPr>
        <w:t xml:space="preserve"> о незаконном пользовании землей и произвел отрезку лишних земель, запрещая пользоваться участком в </w:t>
      </w:r>
      <w:smartTag w:uri="urn:schemas-microsoft-com:office:smarttags" w:element="metricconverter">
        <w:smartTagPr>
          <w:attr w:name="ProductID" w:val="0,25 га"/>
        </w:smartTagPr>
        <w:r w:rsidRPr="009D48ED">
          <w:rPr>
            <w:rFonts w:ascii="Times New Roman" w:hAnsi="Times New Roman" w:cs="Times New Roman"/>
            <w:sz w:val="24"/>
            <w:szCs w:val="24"/>
          </w:rPr>
          <w:t>0,25 га</w:t>
        </w:r>
      </w:smartTag>
      <w:r w:rsidRPr="009D48ED">
        <w:rPr>
          <w:rFonts w:ascii="Times New Roman" w:hAnsi="Times New Roman" w:cs="Times New Roman"/>
          <w:sz w:val="24"/>
          <w:szCs w:val="24"/>
        </w:rPr>
        <w:t xml:space="preserve">. Весной </w:t>
      </w:r>
      <w:smartTag w:uri="urn:schemas-microsoft-com:office:smarttags" w:element="metricconverter">
        <w:smartTagPr>
          <w:attr w:name="ProductID" w:val="2001 г"/>
        </w:smartTagPr>
        <w:r w:rsidRPr="009D48ED">
          <w:rPr>
            <w:rFonts w:ascii="Times New Roman" w:hAnsi="Times New Roman" w:cs="Times New Roman"/>
            <w:sz w:val="24"/>
            <w:szCs w:val="24"/>
          </w:rPr>
          <w:t>2001 г</w:t>
        </w:r>
      </w:smartTag>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Палеев</w:t>
      </w:r>
      <w:proofErr w:type="spellEnd"/>
      <w:r w:rsidRPr="009D48ED">
        <w:rPr>
          <w:rFonts w:ascii="Times New Roman" w:hAnsi="Times New Roman" w:cs="Times New Roman"/>
          <w:sz w:val="24"/>
          <w:szCs w:val="24"/>
        </w:rPr>
        <w:t xml:space="preserve"> снова был </w:t>
      </w:r>
      <w:r w:rsidRPr="009D48ED">
        <w:rPr>
          <w:rFonts w:ascii="Times New Roman" w:hAnsi="Times New Roman" w:cs="Times New Roman"/>
          <w:sz w:val="24"/>
          <w:szCs w:val="24"/>
        </w:rPr>
        <w:lastRenderedPageBreak/>
        <w:t xml:space="preserve">предупрежден, но он опять засеял земельный участок. После этого материалы о самовольном захвате земель были переданы директором совхоза в прокуратуру района для привлечения  </w:t>
      </w:r>
      <w:proofErr w:type="spellStart"/>
      <w:r w:rsidRPr="009D48ED">
        <w:rPr>
          <w:rFonts w:ascii="Times New Roman" w:hAnsi="Times New Roman" w:cs="Times New Roman"/>
          <w:sz w:val="24"/>
          <w:szCs w:val="24"/>
        </w:rPr>
        <w:t>Палеева</w:t>
      </w:r>
      <w:proofErr w:type="spellEnd"/>
      <w:r w:rsidRPr="009D48ED">
        <w:rPr>
          <w:rFonts w:ascii="Times New Roman" w:hAnsi="Times New Roman" w:cs="Times New Roman"/>
          <w:sz w:val="24"/>
          <w:szCs w:val="24"/>
        </w:rPr>
        <w:t xml:space="preserve"> к ответственности. Прокурор района предъявил иск к </w:t>
      </w:r>
      <w:proofErr w:type="spellStart"/>
      <w:r w:rsidRPr="009D48ED">
        <w:rPr>
          <w:rFonts w:ascii="Times New Roman" w:hAnsi="Times New Roman" w:cs="Times New Roman"/>
          <w:sz w:val="24"/>
          <w:szCs w:val="24"/>
        </w:rPr>
        <w:t>Палееву</w:t>
      </w:r>
      <w:proofErr w:type="spellEnd"/>
      <w:r w:rsidRPr="009D48ED">
        <w:rPr>
          <w:rFonts w:ascii="Times New Roman" w:hAnsi="Times New Roman" w:cs="Times New Roman"/>
          <w:sz w:val="24"/>
          <w:szCs w:val="24"/>
        </w:rPr>
        <w:t xml:space="preserve"> о взыскании выращенного урожая.</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Каковы правовые последствия самовольного захвата земли?</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Порядок и условия возмещения ущерба землепользователям и собственникам земли.</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12</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На землях кооператива "Загорье" ВКО на протяжении 4 лет без разрешения и отвода земель производилась разработка гравийных карьеров тринадцатью  организациями. В результате приведены в негодность </w:t>
      </w:r>
      <w:smartTag w:uri="urn:schemas-microsoft-com:office:smarttags" w:element="metricconverter">
        <w:smartTagPr>
          <w:attr w:name="ProductID" w:val="24 га"/>
        </w:smartTagPr>
        <w:r w:rsidRPr="009D48ED">
          <w:rPr>
            <w:rFonts w:ascii="Times New Roman" w:hAnsi="Times New Roman" w:cs="Times New Roman"/>
            <w:sz w:val="24"/>
            <w:szCs w:val="24"/>
          </w:rPr>
          <w:t>24 га</w:t>
        </w:r>
      </w:smartTag>
      <w:r w:rsidRPr="009D48ED">
        <w:rPr>
          <w:rFonts w:ascii="Times New Roman" w:hAnsi="Times New Roman" w:cs="Times New Roman"/>
          <w:sz w:val="24"/>
          <w:szCs w:val="24"/>
        </w:rPr>
        <w:t xml:space="preserve"> пастбищ, погублено </w:t>
      </w:r>
      <w:smartTag w:uri="urn:schemas-microsoft-com:office:smarttags" w:element="metricconverter">
        <w:smartTagPr>
          <w:attr w:name="ProductID" w:val="4 га"/>
        </w:smartTagPr>
        <w:r w:rsidRPr="009D48ED">
          <w:rPr>
            <w:rFonts w:ascii="Times New Roman" w:hAnsi="Times New Roman" w:cs="Times New Roman"/>
            <w:sz w:val="24"/>
            <w:szCs w:val="24"/>
          </w:rPr>
          <w:t>4 га</w:t>
        </w:r>
      </w:smartTag>
      <w:r w:rsidRPr="009D48ED">
        <w:rPr>
          <w:rFonts w:ascii="Times New Roman" w:hAnsi="Times New Roman" w:cs="Times New Roman"/>
          <w:sz w:val="24"/>
          <w:szCs w:val="24"/>
        </w:rPr>
        <w:t xml:space="preserve"> кустарников, разрушено несколько мостов. Правление кооператива "Загорье", землеустроительные службы района мер к пресечению указанных нарушений не принимали. Земельные правонарушения были устранены после вмешательства прокуратуры района.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Каковы обязанности землепользователей и собственников земли?</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Право собственников земли и землепользователей на добычу общераспространенных полезных ископаемых.</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Порядок предоставления земель во вторичное пользование.</w:t>
      </w: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14</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На одном из безымянных островов Иртыша, который образовался в процессе естественного обмеления, </w:t>
      </w:r>
      <w:proofErr w:type="spellStart"/>
      <w:r w:rsidRPr="009D48ED">
        <w:rPr>
          <w:rFonts w:ascii="Times New Roman" w:hAnsi="Times New Roman" w:cs="Times New Roman"/>
          <w:sz w:val="24"/>
          <w:szCs w:val="24"/>
        </w:rPr>
        <w:t>Калязинское</w:t>
      </w:r>
      <w:proofErr w:type="spellEnd"/>
      <w:r w:rsidRPr="009D48ED">
        <w:rPr>
          <w:rFonts w:ascii="Times New Roman" w:hAnsi="Times New Roman" w:cs="Times New Roman"/>
          <w:sz w:val="24"/>
          <w:szCs w:val="24"/>
        </w:rPr>
        <w:t xml:space="preserve"> СМУ построило базу отдыха для рабочих и служащих. Районный государственный инспектор по охране земель предложил СМУ снести все возведенные постройки как сооруженные на самовольно занятой земле. СМУ отказалось выполнить данное указание, сославшись на то, что занятая земля является бесхозной: она нигде не зарегистрирована и не имеет конкретного собственника. В защиту своих прав СМУ обратилось в суд.</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 каким основаниям следует установить собственника земельного участка?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Юридические последствия самовольного захвата земли.</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15</w:t>
      </w:r>
    </w:p>
    <w:p w:rsidR="009D48ED" w:rsidRPr="009D48ED" w:rsidRDefault="009D48ED" w:rsidP="009D48ED">
      <w:pPr>
        <w:spacing w:after="0" w:line="240" w:lineRule="auto"/>
        <w:jc w:val="both"/>
        <w:rPr>
          <w:rFonts w:ascii="Times New Roman" w:hAnsi="Times New Roman" w:cs="Times New Roman"/>
          <w:b/>
          <w:bCs/>
          <w:sz w:val="24"/>
          <w:szCs w:val="24"/>
        </w:rPr>
      </w:pPr>
      <w:r w:rsidRPr="009D48ED">
        <w:rPr>
          <w:rFonts w:ascii="Times New Roman" w:hAnsi="Times New Roman" w:cs="Times New Roman"/>
          <w:b/>
          <w:bCs/>
          <w:sz w:val="24"/>
          <w:szCs w:val="24"/>
        </w:rPr>
        <w:t>Задача № 2</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сельхозкооператива "Покровский" обратилось с ходатайством в Правительство РК о списании </w:t>
      </w:r>
      <w:smartTag w:uri="urn:schemas-microsoft-com:office:smarttags" w:element="metricconverter">
        <w:smartTagPr>
          <w:attr w:name="ProductID" w:val="300 га"/>
        </w:smartTagPr>
        <w:r w:rsidRPr="009D48ED">
          <w:rPr>
            <w:rFonts w:ascii="Times New Roman" w:hAnsi="Times New Roman" w:cs="Times New Roman"/>
            <w:sz w:val="24"/>
            <w:szCs w:val="24"/>
          </w:rPr>
          <w:t>300 га</w:t>
        </w:r>
      </w:smartTag>
      <w:r w:rsidRPr="009D48ED">
        <w:rPr>
          <w:rFonts w:ascii="Times New Roman" w:hAnsi="Times New Roman" w:cs="Times New Roman"/>
          <w:sz w:val="24"/>
          <w:szCs w:val="24"/>
        </w:rPr>
        <w:t xml:space="preserve"> земли, непригодной для сельскохозяйственного производства, и дополнительном выделении кооперативу земли из государственного  запаса. Непригодность земли вызвана сильной ветровой и водной эрозией.</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Правительство РК направило ходатайство кооператива в областную администрацию, которая в удовлетворении просьбы кооперативу отказала. Обладминистрация предложила правлению кооператива разработать конкретные меры по осуществлению комплекса противоэрозийных мероприятий: образовать специальную бригаду, наделить ее необходимым инвентарем и машинами, предусмотреть в финансовом плане соответствующие ассигнования на осуществление таких мероприятий.</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кооператива, не имея сре</w:t>
      </w:r>
      <w:proofErr w:type="gramStart"/>
      <w:r w:rsidRPr="009D48ED">
        <w:rPr>
          <w:rFonts w:ascii="Times New Roman" w:hAnsi="Times New Roman" w:cs="Times New Roman"/>
          <w:sz w:val="24"/>
          <w:szCs w:val="24"/>
        </w:rPr>
        <w:t>дств дл</w:t>
      </w:r>
      <w:proofErr w:type="gramEnd"/>
      <w:r w:rsidRPr="009D48ED">
        <w:rPr>
          <w:rFonts w:ascii="Times New Roman" w:hAnsi="Times New Roman" w:cs="Times New Roman"/>
          <w:sz w:val="24"/>
          <w:szCs w:val="24"/>
        </w:rPr>
        <w:t>я этой цели, просило обладминистрацию осуществить противоэрозийные мероприятия за счет средств государства.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Какова компетенция Правительства РК и областной администрации в регулировании земельных отношений?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proofErr w:type="gramStart"/>
      <w:r w:rsidRPr="009D48ED">
        <w:rPr>
          <w:rFonts w:ascii="Times New Roman" w:hAnsi="Times New Roman" w:cs="Times New Roman"/>
          <w:sz w:val="24"/>
          <w:szCs w:val="24"/>
        </w:rPr>
        <w:lastRenderedPageBreak/>
        <w:t>В чем заключается обязанность землепользователей и собственников земли по борьбе с ветровой и водной эрозиями?</w:t>
      </w:r>
      <w:proofErr w:type="gramEnd"/>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16</w:t>
      </w:r>
    </w:p>
    <w:p w:rsidR="009D48ED" w:rsidRPr="009D48ED" w:rsidRDefault="009D48ED" w:rsidP="009D48ED">
      <w:pPr>
        <w:spacing w:after="0" w:line="240" w:lineRule="auto"/>
        <w:jc w:val="both"/>
        <w:rPr>
          <w:rFonts w:ascii="Times New Roman" w:hAnsi="Times New Roman" w:cs="Times New Roman"/>
          <w:b/>
          <w:bCs/>
          <w:sz w:val="24"/>
          <w:szCs w:val="24"/>
        </w:rPr>
      </w:pPr>
      <w:r w:rsidRPr="009D48ED">
        <w:rPr>
          <w:rFonts w:ascii="Times New Roman" w:hAnsi="Times New Roman" w:cs="Times New Roman"/>
          <w:b/>
          <w:bCs/>
          <w:sz w:val="24"/>
          <w:szCs w:val="24"/>
        </w:rPr>
        <w:t>Задача № 1</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Согласно утвержденному плану строительства филиала завода "ЖБИ" возникла необходимость возбудить ходатайство об изъятии земель:</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а) сельскохозяйственной опытной станции  - </w:t>
      </w:r>
      <w:smartTag w:uri="urn:schemas-microsoft-com:office:smarttags" w:element="metricconverter">
        <w:smartTagPr>
          <w:attr w:name="ProductID" w:val="26 га"/>
        </w:smartTagPr>
        <w:r w:rsidRPr="009D48ED">
          <w:rPr>
            <w:rFonts w:ascii="Times New Roman" w:hAnsi="Times New Roman" w:cs="Times New Roman"/>
            <w:sz w:val="24"/>
            <w:szCs w:val="24"/>
          </w:rPr>
          <w:t>26 га</w:t>
        </w:r>
      </w:smartTag>
      <w:r w:rsidRPr="009D48ED">
        <w:rPr>
          <w:rFonts w:ascii="Times New Roman" w:hAnsi="Times New Roman" w:cs="Times New Roman"/>
          <w:sz w:val="24"/>
          <w:szCs w:val="24"/>
        </w:rPr>
        <w:t xml:space="preserve"> пашни;</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б) кооператива "</w:t>
      </w:r>
      <w:proofErr w:type="spellStart"/>
      <w:r w:rsidRPr="009D48ED">
        <w:rPr>
          <w:rFonts w:ascii="Times New Roman" w:hAnsi="Times New Roman" w:cs="Times New Roman"/>
          <w:sz w:val="24"/>
          <w:szCs w:val="24"/>
        </w:rPr>
        <w:t>Ковровский</w:t>
      </w:r>
      <w:proofErr w:type="spellEnd"/>
      <w:r w:rsidRPr="009D48ED">
        <w:rPr>
          <w:rFonts w:ascii="Times New Roman" w:hAnsi="Times New Roman" w:cs="Times New Roman"/>
          <w:sz w:val="24"/>
          <w:szCs w:val="24"/>
        </w:rPr>
        <w:t xml:space="preserve">" - </w:t>
      </w:r>
      <w:smartTag w:uri="urn:schemas-microsoft-com:office:smarttags" w:element="metricconverter">
        <w:smartTagPr>
          <w:attr w:name="ProductID" w:val="10 га"/>
        </w:smartTagPr>
        <w:r w:rsidRPr="009D48ED">
          <w:rPr>
            <w:rFonts w:ascii="Times New Roman" w:hAnsi="Times New Roman" w:cs="Times New Roman"/>
            <w:sz w:val="24"/>
            <w:szCs w:val="24"/>
          </w:rPr>
          <w:t>10 га</w:t>
        </w:r>
      </w:smartTag>
      <w:r w:rsidRPr="009D48ED">
        <w:rPr>
          <w:rFonts w:ascii="Times New Roman" w:hAnsi="Times New Roman" w:cs="Times New Roman"/>
          <w:sz w:val="24"/>
          <w:szCs w:val="24"/>
        </w:rPr>
        <w:t xml:space="preserve"> виноградников;</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в) из земель </w:t>
      </w:r>
      <w:proofErr w:type="spellStart"/>
      <w:r w:rsidRPr="009D48ED">
        <w:rPr>
          <w:rFonts w:ascii="Times New Roman" w:hAnsi="Times New Roman" w:cs="Times New Roman"/>
          <w:sz w:val="24"/>
          <w:szCs w:val="24"/>
        </w:rPr>
        <w:t>гослесфонда</w:t>
      </w:r>
      <w:proofErr w:type="spellEnd"/>
      <w:r w:rsidRPr="009D48ED">
        <w:rPr>
          <w:rFonts w:ascii="Times New Roman" w:hAnsi="Times New Roman" w:cs="Times New Roman"/>
          <w:sz w:val="24"/>
          <w:szCs w:val="24"/>
        </w:rPr>
        <w:t xml:space="preserve"> (при лесистости района менее 50%) - </w:t>
      </w:r>
      <w:smartTag w:uri="urn:schemas-microsoft-com:office:smarttags" w:element="metricconverter">
        <w:smartTagPr>
          <w:attr w:name="ProductID" w:val="30 га"/>
        </w:smartTagPr>
        <w:r w:rsidRPr="009D48ED">
          <w:rPr>
            <w:rFonts w:ascii="Times New Roman" w:hAnsi="Times New Roman" w:cs="Times New Roman"/>
            <w:sz w:val="24"/>
            <w:szCs w:val="24"/>
          </w:rPr>
          <w:t>30 га</w:t>
        </w:r>
      </w:smartTag>
      <w:r w:rsidRPr="009D48ED">
        <w:rPr>
          <w:rFonts w:ascii="Times New Roman" w:hAnsi="Times New Roman" w:cs="Times New Roman"/>
          <w:sz w:val="24"/>
          <w:szCs w:val="24"/>
        </w:rPr>
        <w:t>, не покрытых лесом;</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г) сельхозугодий в городской черте </w:t>
      </w:r>
      <w:proofErr w:type="spellStart"/>
      <w:r w:rsidRPr="009D48ED">
        <w:rPr>
          <w:rFonts w:ascii="Times New Roman" w:hAnsi="Times New Roman" w:cs="Times New Roman"/>
          <w:sz w:val="24"/>
          <w:szCs w:val="24"/>
        </w:rPr>
        <w:t>г</w:t>
      </w:r>
      <w:proofErr w:type="gramStart"/>
      <w:r w:rsidRPr="009D48ED">
        <w:rPr>
          <w:rFonts w:ascii="Times New Roman" w:hAnsi="Times New Roman" w:cs="Times New Roman"/>
          <w:sz w:val="24"/>
          <w:szCs w:val="24"/>
        </w:rPr>
        <w:t>.Т</w:t>
      </w:r>
      <w:proofErr w:type="gramEnd"/>
      <w:r w:rsidRPr="009D48ED">
        <w:rPr>
          <w:rFonts w:ascii="Times New Roman" w:hAnsi="Times New Roman" w:cs="Times New Roman"/>
          <w:sz w:val="24"/>
          <w:szCs w:val="24"/>
        </w:rPr>
        <w:t>алды-Коргана</w:t>
      </w:r>
      <w:proofErr w:type="spellEnd"/>
      <w:r w:rsidRPr="009D48ED">
        <w:rPr>
          <w:rFonts w:ascii="Times New Roman" w:hAnsi="Times New Roman" w:cs="Times New Roman"/>
          <w:sz w:val="24"/>
          <w:szCs w:val="24"/>
        </w:rPr>
        <w:t xml:space="preserve"> - </w:t>
      </w:r>
      <w:smartTag w:uri="urn:schemas-microsoft-com:office:smarttags" w:element="metricconverter">
        <w:smartTagPr>
          <w:attr w:name="ProductID" w:val="10 га"/>
        </w:smartTagPr>
        <w:r w:rsidRPr="009D48ED">
          <w:rPr>
            <w:rFonts w:ascii="Times New Roman" w:hAnsi="Times New Roman" w:cs="Times New Roman"/>
            <w:sz w:val="24"/>
            <w:szCs w:val="24"/>
          </w:rPr>
          <w:t>10 га</w:t>
        </w:r>
      </w:smartTag>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sz w:val="24"/>
          <w:szCs w:val="24"/>
        </w:rPr>
      </w:pPr>
      <w:proofErr w:type="spellStart"/>
      <w:r w:rsidRPr="009D48ED">
        <w:rPr>
          <w:rFonts w:ascii="Times New Roman" w:hAnsi="Times New Roman" w:cs="Times New Roman"/>
          <w:sz w:val="24"/>
          <w:szCs w:val="24"/>
        </w:rPr>
        <w:t>д</w:t>
      </w:r>
      <w:proofErr w:type="spellEnd"/>
      <w:r w:rsidRPr="009D48ED">
        <w:rPr>
          <w:rFonts w:ascii="Times New Roman" w:hAnsi="Times New Roman" w:cs="Times New Roman"/>
          <w:sz w:val="24"/>
          <w:szCs w:val="24"/>
        </w:rPr>
        <w:t xml:space="preserve">) для прокладки дорог, линий электропередачи, связи по территории колхозов, крестьянских хозяйств и населенных пунктов общей протяженностью  </w:t>
      </w:r>
      <w:smartTag w:uri="urn:schemas-microsoft-com:office:smarttags" w:element="metricconverter">
        <w:smartTagPr>
          <w:attr w:name="ProductID" w:val="60 км"/>
        </w:smartTagPr>
        <w:r w:rsidRPr="009D48ED">
          <w:rPr>
            <w:rFonts w:ascii="Times New Roman" w:hAnsi="Times New Roman" w:cs="Times New Roman"/>
            <w:sz w:val="24"/>
            <w:szCs w:val="24"/>
          </w:rPr>
          <w:t>60 км</w:t>
        </w:r>
      </w:smartTag>
      <w:r w:rsidRPr="009D48ED">
        <w:rPr>
          <w:rFonts w:ascii="Times New Roman" w:hAnsi="Times New Roman" w:cs="Times New Roman"/>
          <w:sz w:val="24"/>
          <w:szCs w:val="24"/>
        </w:rPr>
        <w:t>;</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е)  из земель государственного запаса - </w:t>
      </w:r>
      <w:smartTag w:uri="urn:schemas-microsoft-com:office:smarttags" w:element="metricconverter">
        <w:smartTagPr>
          <w:attr w:name="ProductID" w:val="5 га"/>
        </w:smartTagPr>
        <w:r w:rsidRPr="009D48ED">
          <w:rPr>
            <w:rFonts w:ascii="Times New Roman" w:hAnsi="Times New Roman" w:cs="Times New Roman"/>
            <w:sz w:val="24"/>
            <w:szCs w:val="24"/>
          </w:rPr>
          <w:t>5 га</w:t>
        </w:r>
      </w:smartTag>
      <w:r w:rsidRPr="009D48ED">
        <w:rPr>
          <w:rFonts w:ascii="Times New Roman" w:hAnsi="Times New Roman" w:cs="Times New Roman"/>
          <w:sz w:val="24"/>
          <w:szCs w:val="24"/>
        </w:rPr>
        <w:t>.</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Какие государственные органы правомочны решать вопросы об изъятии и предоставлении указанных земельных участков?</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Основные этапы землеустроительного процесса.</w:t>
      </w: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jc w:val="both"/>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17</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В соответствии с решениями государственных органов из земель кооператива "Улан" было изъято </w:t>
      </w:r>
      <w:smartTag w:uri="urn:schemas-microsoft-com:office:smarttags" w:element="metricconverter">
        <w:smartTagPr>
          <w:attr w:name="ProductID" w:val="26 га"/>
        </w:smartTagPr>
        <w:r w:rsidRPr="009D48ED">
          <w:rPr>
            <w:rFonts w:ascii="Times New Roman" w:hAnsi="Times New Roman" w:cs="Times New Roman"/>
            <w:sz w:val="24"/>
            <w:szCs w:val="24"/>
          </w:rPr>
          <w:t>26 га</w:t>
        </w:r>
      </w:smartTag>
      <w:r w:rsidRPr="009D48ED">
        <w:rPr>
          <w:rFonts w:ascii="Times New Roman" w:hAnsi="Times New Roman" w:cs="Times New Roman"/>
          <w:sz w:val="24"/>
          <w:szCs w:val="24"/>
        </w:rPr>
        <w:t xml:space="preserve"> земли:</w:t>
      </w:r>
    </w:p>
    <w:p w:rsidR="009D48ED" w:rsidRPr="009D48ED" w:rsidRDefault="009D48ED" w:rsidP="009D48ED">
      <w:pPr>
        <w:numPr>
          <w:ilvl w:val="0"/>
          <w:numId w:val="2"/>
        </w:numPr>
        <w:spacing w:after="0" w:line="240" w:lineRule="auto"/>
        <w:jc w:val="both"/>
        <w:rPr>
          <w:rFonts w:ascii="Times New Roman" w:hAnsi="Times New Roman" w:cs="Times New Roman"/>
          <w:sz w:val="24"/>
          <w:szCs w:val="24"/>
        </w:rPr>
      </w:pPr>
      <w:smartTag w:uri="urn:schemas-microsoft-com:office:smarttags" w:element="metricconverter">
        <w:smartTagPr>
          <w:attr w:name="ProductID" w:val="15 га"/>
        </w:smartTagPr>
        <w:r w:rsidRPr="009D48ED">
          <w:rPr>
            <w:rFonts w:ascii="Times New Roman" w:hAnsi="Times New Roman" w:cs="Times New Roman"/>
            <w:sz w:val="24"/>
            <w:szCs w:val="24"/>
          </w:rPr>
          <w:t>15 га</w:t>
        </w:r>
      </w:smartTag>
      <w:r w:rsidRPr="009D48ED">
        <w:rPr>
          <w:rFonts w:ascii="Times New Roman" w:hAnsi="Times New Roman" w:cs="Times New Roman"/>
          <w:sz w:val="24"/>
          <w:szCs w:val="24"/>
        </w:rPr>
        <w:t xml:space="preserve"> для строительства производственных корпусов филиала завода "</w:t>
      </w:r>
      <w:proofErr w:type="spellStart"/>
      <w:r w:rsidRPr="009D48ED">
        <w:rPr>
          <w:rFonts w:ascii="Times New Roman" w:hAnsi="Times New Roman" w:cs="Times New Roman"/>
          <w:sz w:val="24"/>
          <w:szCs w:val="24"/>
        </w:rPr>
        <w:t>Автодизель</w:t>
      </w:r>
      <w:proofErr w:type="spellEnd"/>
      <w:r w:rsidRPr="009D48ED">
        <w:rPr>
          <w:rFonts w:ascii="Times New Roman" w:hAnsi="Times New Roman" w:cs="Times New Roman"/>
          <w:sz w:val="24"/>
          <w:szCs w:val="24"/>
        </w:rPr>
        <w:t>";</w:t>
      </w:r>
    </w:p>
    <w:p w:rsidR="009D48ED" w:rsidRPr="009D48ED" w:rsidRDefault="009D48ED" w:rsidP="009D48ED">
      <w:pPr>
        <w:numPr>
          <w:ilvl w:val="0"/>
          <w:numId w:val="2"/>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smartTag w:uri="urn:schemas-microsoft-com:office:smarttags" w:element="metricconverter">
        <w:smartTagPr>
          <w:attr w:name="ProductID" w:val="6 га"/>
        </w:smartTagPr>
        <w:r w:rsidRPr="009D48ED">
          <w:rPr>
            <w:rFonts w:ascii="Times New Roman" w:hAnsi="Times New Roman" w:cs="Times New Roman"/>
            <w:sz w:val="24"/>
            <w:szCs w:val="24"/>
          </w:rPr>
          <w:t>6 га</w:t>
        </w:r>
      </w:smartTag>
      <w:r w:rsidRPr="009D48ED">
        <w:rPr>
          <w:rFonts w:ascii="Times New Roman" w:hAnsi="Times New Roman" w:cs="Times New Roman"/>
          <w:sz w:val="24"/>
          <w:szCs w:val="24"/>
        </w:rPr>
        <w:t xml:space="preserve"> для - сооружения заводских вспомогательных объектов; </w:t>
      </w:r>
    </w:p>
    <w:p w:rsidR="009D48ED" w:rsidRPr="009D48ED" w:rsidRDefault="009D48ED" w:rsidP="009D48ED">
      <w:pPr>
        <w:numPr>
          <w:ilvl w:val="0"/>
          <w:numId w:val="2"/>
        </w:numPr>
        <w:spacing w:after="0" w:line="240" w:lineRule="auto"/>
        <w:jc w:val="both"/>
        <w:rPr>
          <w:rFonts w:ascii="Times New Roman" w:hAnsi="Times New Roman" w:cs="Times New Roman"/>
          <w:sz w:val="24"/>
          <w:szCs w:val="24"/>
        </w:rPr>
      </w:pPr>
      <w:smartTag w:uri="urn:schemas-microsoft-com:office:smarttags" w:element="metricconverter">
        <w:smartTagPr>
          <w:attr w:name="ProductID" w:val="5 га"/>
        </w:smartTagPr>
        <w:r w:rsidRPr="009D48ED">
          <w:rPr>
            <w:rFonts w:ascii="Times New Roman" w:hAnsi="Times New Roman" w:cs="Times New Roman"/>
            <w:sz w:val="24"/>
            <w:szCs w:val="24"/>
          </w:rPr>
          <w:t>5 га</w:t>
        </w:r>
      </w:smartTag>
      <w:r w:rsidRPr="009D48ED">
        <w:rPr>
          <w:rFonts w:ascii="Times New Roman" w:hAnsi="Times New Roman" w:cs="Times New Roman"/>
          <w:sz w:val="24"/>
          <w:szCs w:val="24"/>
        </w:rPr>
        <w:t xml:space="preserve"> - для постройки школы, дома культуры, спортивного комплекса.</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Оценочная комиссия, образованная районной администрацией, определила ущерб, причиненный изъятием земель в размере 302.155 тенге, в том числе оценка причиненных убытков составляла 101.120 тенге, стоимость потерь сельскохозяйственного производства    - 201.035 тенге.</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Правление кооператива не согласилось с такой оценкой стоимости потерь сельскохозяйственного производства и обратилось с иском в суд,  в котором  оно просило взыскать с завода стоимость потерь сельскохозяйственного производства в пользу кооператива с учетом всей площади изымаемых земель, исходя  из средней урожайности </w:t>
      </w:r>
      <w:proofErr w:type="spellStart"/>
      <w:r w:rsidRPr="009D48ED">
        <w:rPr>
          <w:rFonts w:ascii="Times New Roman" w:hAnsi="Times New Roman" w:cs="Times New Roman"/>
          <w:sz w:val="24"/>
          <w:szCs w:val="24"/>
        </w:rPr>
        <w:t>сельхозкультур</w:t>
      </w:r>
      <w:proofErr w:type="spellEnd"/>
      <w:r w:rsidRPr="009D48ED">
        <w:rPr>
          <w:rFonts w:ascii="Times New Roman" w:hAnsi="Times New Roman" w:cs="Times New Roman"/>
          <w:sz w:val="24"/>
          <w:szCs w:val="24"/>
        </w:rPr>
        <w:t xml:space="preserve"> на данных площадях </w:t>
      </w:r>
      <w:proofErr w:type="gramStart"/>
      <w:r w:rsidRPr="009D48ED">
        <w:rPr>
          <w:rFonts w:ascii="Times New Roman" w:hAnsi="Times New Roman" w:cs="Times New Roman"/>
          <w:sz w:val="24"/>
          <w:szCs w:val="24"/>
        </w:rPr>
        <w:t>за</w:t>
      </w:r>
      <w:proofErr w:type="gramEnd"/>
      <w:r w:rsidRPr="009D48ED">
        <w:rPr>
          <w:rFonts w:ascii="Times New Roman" w:hAnsi="Times New Roman" w:cs="Times New Roman"/>
          <w:sz w:val="24"/>
          <w:szCs w:val="24"/>
        </w:rPr>
        <w:t xml:space="preserve"> последние  3 года.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Порядок и  условия возмещения убытков землепользователям и землевладельцам и потерь сельскохозяйственного производства.</w:t>
      </w:r>
    </w:p>
    <w:p w:rsidR="009D48ED" w:rsidRPr="009D48ED" w:rsidRDefault="009D48ED" w:rsidP="009D48ED">
      <w:pPr>
        <w:spacing w:after="0" w:line="240" w:lineRule="auto"/>
        <w:jc w:val="center"/>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18</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Дирекция завода "</w:t>
      </w:r>
      <w:proofErr w:type="spellStart"/>
      <w:r w:rsidRPr="009D48ED">
        <w:rPr>
          <w:rFonts w:ascii="Times New Roman" w:hAnsi="Times New Roman" w:cs="Times New Roman"/>
          <w:sz w:val="24"/>
          <w:szCs w:val="24"/>
        </w:rPr>
        <w:t>Машстрой</w:t>
      </w:r>
      <w:proofErr w:type="spellEnd"/>
      <w:r w:rsidRPr="009D48ED">
        <w:rPr>
          <w:rFonts w:ascii="Times New Roman" w:hAnsi="Times New Roman" w:cs="Times New Roman"/>
          <w:sz w:val="24"/>
          <w:szCs w:val="24"/>
        </w:rPr>
        <w:t xml:space="preserve">" обратилась с письмом в районную администрацию, в котором просила выделить на территории района земельный участок для строительства филиала завода, жилых и других служб. Не возражая против такого строительства, </w:t>
      </w:r>
      <w:proofErr w:type="spellStart"/>
      <w:r w:rsidRPr="009D48ED">
        <w:rPr>
          <w:rFonts w:ascii="Times New Roman" w:hAnsi="Times New Roman" w:cs="Times New Roman"/>
          <w:sz w:val="24"/>
          <w:szCs w:val="24"/>
        </w:rPr>
        <w:t>райадминистрация</w:t>
      </w:r>
      <w:proofErr w:type="spellEnd"/>
      <w:r w:rsidRPr="009D48ED">
        <w:rPr>
          <w:rFonts w:ascii="Times New Roman" w:hAnsi="Times New Roman" w:cs="Times New Roman"/>
          <w:sz w:val="24"/>
          <w:szCs w:val="24"/>
        </w:rPr>
        <w:t xml:space="preserve"> предложила дирекции предварительно согласовать  этот вопрос в обладминистрации.</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Назовите основные этапы землеустроительного процесса.  </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Компетенция районной администрации в области регулирования земельных отношений.</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19</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Гражданин </w:t>
      </w:r>
      <w:proofErr w:type="spellStart"/>
      <w:r w:rsidRPr="009D48ED">
        <w:rPr>
          <w:rFonts w:ascii="Times New Roman" w:hAnsi="Times New Roman" w:cs="Times New Roman"/>
          <w:sz w:val="24"/>
          <w:szCs w:val="24"/>
        </w:rPr>
        <w:t>Бекишев</w:t>
      </w:r>
      <w:proofErr w:type="spellEnd"/>
      <w:r w:rsidRPr="009D48ED">
        <w:rPr>
          <w:rFonts w:ascii="Times New Roman" w:hAnsi="Times New Roman" w:cs="Times New Roman"/>
          <w:sz w:val="24"/>
          <w:szCs w:val="24"/>
        </w:rPr>
        <w:t xml:space="preserve">, проживающий и работающий в городе, приобрел на праве собственности в селе половину жилого дома  у проживающего в нем гражданина </w:t>
      </w:r>
      <w:r w:rsidRPr="009D48ED">
        <w:rPr>
          <w:rFonts w:ascii="Times New Roman" w:hAnsi="Times New Roman" w:cs="Times New Roman"/>
          <w:sz w:val="24"/>
          <w:szCs w:val="24"/>
        </w:rPr>
        <w:lastRenderedPageBreak/>
        <w:t>Голованова для использования ее под дачу. Сделка была оформлена законным путем. Однако владелец дома Голованов отказал ему в пользовании приусадебным земельным участком, сославшись на то, что участок выделен ему в  установленном размере в связи с работой в кооперативе, на территории которого находится жилой дом.</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w:t>
      </w:r>
      <w:proofErr w:type="spellStart"/>
      <w:r w:rsidRPr="009D48ED">
        <w:rPr>
          <w:rFonts w:ascii="Times New Roman" w:hAnsi="Times New Roman" w:cs="Times New Roman"/>
          <w:sz w:val="24"/>
          <w:szCs w:val="24"/>
        </w:rPr>
        <w:t>Бекишев</w:t>
      </w:r>
      <w:proofErr w:type="spellEnd"/>
      <w:r w:rsidRPr="009D48ED">
        <w:rPr>
          <w:rFonts w:ascii="Times New Roman" w:hAnsi="Times New Roman" w:cs="Times New Roman"/>
          <w:sz w:val="24"/>
          <w:szCs w:val="24"/>
        </w:rPr>
        <w:t xml:space="preserve"> обратился  с иском в суд, в котором просил восстановить его права на пользование частью приусадебной земли как совладельца строения.</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Какова подведомственность данного спора?</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Права на землю частных домовладельцев.</w:t>
      </w:r>
    </w:p>
    <w:p w:rsidR="009D48ED" w:rsidRPr="009D48ED" w:rsidRDefault="009D48ED" w:rsidP="009D48ED">
      <w:pPr>
        <w:spacing w:after="0" w:line="240" w:lineRule="auto"/>
        <w:jc w:val="both"/>
        <w:rPr>
          <w:rFonts w:ascii="Times New Roman" w:hAnsi="Times New Roman" w:cs="Times New Roman"/>
          <w:sz w:val="24"/>
          <w:szCs w:val="24"/>
        </w:rPr>
      </w:pPr>
    </w:p>
    <w:p w:rsidR="009D48ED" w:rsidRPr="009D48ED" w:rsidRDefault="009D48ED" w:rsidP="009D48ED">
      <w:pPr>
        <w:spacing w:after="0" w:line="240" w:lineRule="auto"/>
        <w:jc w:val="center"/>
        <w:rPr>
          <w:rFonts w:ascii="Times New Roman" w:hAnsi="Times New Roman" w:cs="Times New Roman"/>
          <w:b/>
          <w:bCs/>
          <w:sz w:val="24"/>
          <w:szCs w:val="24"/>
        </w:rPr>
      </w:pPr>
    </w:p>
    <w:p w:rsidR="009D48ED" w:rsidRPr="009D48ED" w:rsidRDefault="009D48ED" w:rsidP="009D48ED">
      <w:pPr>
        <w:spacing w:after="0" w:line="240" w:lineRule="auto"/>
        <w:rPr>
          <w:rFonts w:ascii="Times New Roman" w:hAnsi="Times New Roman" w:cs="Times New Roman"/>
          <w:b/>
          <w:bCs/>
          <w:sz w:val="24"/>
          <w:szCs w:val="24"/>
        </w:rPr>
      </w:pPr>
      <w:r w:rsidRPr="009D48ED">
        <w:rPr>
          <w:rFonts w:ascii="Times New Roman" w:hAnsi="Times New Roman" w:cs="Times New Roman"/>
          <w:b/>
          <w:bCs/>
          <w:sz w:val="24"/>
          <w:szCs w:val="24"/>
        </w:rPr>
        <w:t>Вариант № 20</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Для проведения работ по строительству дороги к филиалу завода "</w:t>
      </w:r>
      <w:proofErr w:type="spellStart"/>
      <w:r w:rsidRPr="009D48ED">
        <w:rPr>
          <w:rFonts w:ascii="Times New Roman" w:hAnsi="Times New Roman" w:cs="Times New Roman"/>
          <w:sz w:val="24"/>
          <w:szCs w:val="24"/>
        </w:rPr>
        <w:t>Автомаш</w:t>
      </w:r>
      <w:proofErr w:type="spellEnd"/>
      <w:r w:rsidRPr="009D48ED">
        <w:rPr>
          <w:rFonts w:ascii="Times New Roman" w:hAnsi="Times New Roman" w:cs="Times New Roman"/>
          <w:sz w:val="24"/>
          <w:szCs w:val="24"/>
        </w:rPr>
        <w:t>" из земель кооператива  "</w:t>
      </w:r>
      <w:proofErr w:type="spellStart"/>
      <w:r w:rsidRPr="009D48ED">
        <w:rPr>
          <w:rFonts w:ascii="Times New Roman" w:hAnsi="Times New Roman" w:cs="Times New Roman"/>
          <w:sz w:val="24"/>
          <w:szCs w:val="24"/>
        </w:rPr>
        <w:t>Отан</w:t>
      </w:r>
      <w:proofErr w:type="spellEnd"/>
      <w:r w:rsidRPr="009D48ED">
        <w:rPr>
          <w:rFonts w:ascii="Times New Roman" w:hAnsi="Times New Roman" w:cs="Times New Roman"/>
          <w:sz w:val="24"/>
          <w:szCs w:val="24"/>
        </w:rPr>
        <w:t xml:space="preserve">" решением областной администрации был отведен земельный участок размером </w:t>
      </w:r>
      <w:smartTag w:uri="urn:schemas-microsoft-com:office:smarttags" w:element="metricconverter">
        <w:smartTagPr>
          <w:attr w:name="ProductID" w:val="3 га"/>
        </w:smartTagPr>
        <w:r w:rsidRPr="009D48ED">
          <w:rPr>
            <w:rFonts w:ascii="Times New Roman" w:hAnsi="Times New Roman" w:cs="Times New Roman"/>
            <w:sz w:val="24"/>
            <w:szCs w:val="24"/>
          </w:rPr>
          <w:t>3 га</w:t>
        </w:r>
      </w:smartTag>
      <w:r w:rsidRPr="009D48ED">
        <w:rPr>
          <w:rFonts w:ascii="Times New Roman" w:hAnsi="Times New Roman" w:cs="Times New Roman"/>
          <w:sz w:val="24"/>
          <w:szCs w:val="24"/>
        </w:rPr>
        <w:t xml:space="preserve"> во временное пользование для выемки грунта и </w:t>
      </w:r>
      <w:smartTag w:uri="urn:schemas-microsoft-com:office:smarttags" w:element="metricconverter">
        <w:smartTagPr>
          <w:attr w:name="ProductID" w:val="14 га"/>
        </w:smartTagPr>
        <w:r w:rsidRPr="009D48ED">
          <w:rPr>
            <w:rFonts w:ascii="Times New Roman" w:hAnsi="Times New Roman" w:cs="Times New Roman"/>
            <w:sz w:val="24"/>
            <w:szCs w:val="24"/>
          </w:rPr>
          <w:t>14 га</w:t>
        </w:r>
      </w:smartTag>
      <w:r w:rsidRPr="009D48ED">
        <w:rPr>
          <w:rFonts w:ascii="Times New Roman" w:hAnsi="Times New Roman" w:cs="Times New Roman"/>
          <w:sz w:val="24"/>
          <w:szCs w:val="24"/>
        </w:rPr>
        <w:t xml:space="preserve"> в постоянное пользование под полосу отвода шоссейной дороги.</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При возвращении участка, отведенного во временное пользование, после завершения строительных работ оказалось, что он не может быть использован для сельскохозяйственного производства, т.к. поверхностный плодородный слой снят бульдозером для отсыпки полотна шоссейной дороги. На земельном участке, переданном в постоянное пользование под полосу отвода  шоссейной дороги, строительное управление не приняло мер к снятию плодородного слоя почвы для использования его на повышение продуктивности сельхозугодий.</w:t>
      </w:r>
    </w:p>
    <w:p w:rsidR="009D48ED" w:rsidRPr="009D48ED" w:rsidRDefault="009D48ED" w:rsidP="009D48ED">
      <w:p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          Кооператив обратился в суд с иском о возмещении ущерба, причиненного потерей плодородного слоя почвы, исходя из нормативов стоимости освоения новых земель.</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Решите дело.</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 xml:space="preserve">Обязанность землепользователей и землевладельцев </w:t>
      </w:r>
      <w:proofErr w:type="gramStart"/>
      <w:r w:rsidRPr="009D48ED">
        <w:rPr>
          <w:rFonts w:ascii="Times New Roman" w:hAnsi="Times New Roman" w:cs="Times New Roman"/>
          <w:sz w:val="24"/>
          <w:szCs w:val="24"/>
        </w:rPr>
        <w:t>по</w:t>
      </w:r>
      <w:proofErr w:type="gramEnd"/>
      <w:r w:rsidRPr="009D48ED">
        <w:rPr>
          <w:rFonts w:ascii="Times New Roman" w:hAnsi="Times New Roman" w:cs="Times New Roman"/>
          <w:sz w:val="24"/>
          <w:szCs w:val="24"/>
        </w:rPr>
        <w:t xml:space="preserve"> земель.</w:t>
      </w:r>
    </w:p>
    <w:p w:rsidR="009D48ED" w:rsidRPr="009D48ED" w:rsidRDefault="009D48ED" w:rsidP="009D48ED">
      <w:pPr>
        <w:numPr>
          <w:ilvl w:val="0"/>
          <w:numId w:val="1"/>
        </w:numPr>
        <w:spacing w:after="0" w:line="240" w:lineRule="auto"/>
        <w:jc w:val="both"/>
        <w:rPr>
          <w:rFonts w:ascii="Times New Roman" w:hAnsi="Times New Roman" w:cs="Times New Roman"/>
          <w:sz w:val="24"/>
          <w:szCs w:val="24"/>
        </w:rPr>
      </w:pPr>
      <w:r w:rsidRPr="009D48ED">
        <w:rPr>
          <w:rFonts w:ascii="Times New Roman" w:hAnsi="Times New Roman" w:cs="Times New Roman"/>
          <w:sz w:val="24"/>
          <w:szCs w:val="24"/>
        </w:rPr>
        <w:t>Порядок и  условия возмещения ущерба в данном деле.</w:t>
      </w:r>
    </w:p>
    <w:p w:rsidR="009D48ED" w:rsidRPr="009D48ED" w:rsidRDefault="009D48ED" w:rsidP="009D48ED">
      <w:pPr>
        <w:spacing w:after="0" w:line="240" w:lineRule="auto"/>
        <w:rPr>
          <w:rFonts w:ascii="Times New Roman" w:hAnsi="Times New Roman" w:cs="Times New Roman"/>
          <w:sz w:val="24"/>
          <w:szCs w:val="24"/>
        </w:rPr>
      </w:pPr>
    </w:p>
    <w:p w:rsidR="00A15632" w:rsidRPr="009D48ED" w:rsidRDefault="00A15632" w:rsidP="009D48ED">
      <w:pPr>
        <w:spacing w:after="0" w:line="240" w:lineRule="auto"/>
        <w:jc w:val="both"/>
        <w:rPr>
          <w:rFonts w:ascii="Times New Roman" w:hAnsi="Times New Roman" w:cs="Times New Roman"/>
          <w:sz w:val="24"/>
          <w:szCs w:val="24"/>
        </w:rPr>
      </w:pPr>
    </w:p>
    <w:p w:rsidR="00516302" w:rsidRPr="009D48ED" w:rsidRDefault="00516302" w:rsidP="009D48ED">
      <w:pPr>
        <w:spacing w:after="0" w:line="240" w:lineRule="auto"/>
        <w:rPr>
          <w:rFonts w:ascii="Times New Roman" w:hAnsi="Times New Roman" w:cs="Times New Roman"/>
          <w:sz w:val="24"/>
          <w:szCs w:val="24"/>
        </w:rPr>
      </w:pPr>
    </w:p>
    <w:sectPr w:rsidR="00516302" w:rsidRPr="009D48ED" w:rsidSect="00674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228037B9"/>
    <w:multiLevelType w:val="singleLevel"/>
    <w:tmpl w:val="FB94EA10"/>
    <w:lvl w:ilvl="0">
      <w:start w:val="45"/>
      <w:numFmt w:val="bullet"/>
      <w:lvlText w:val="-"/>
      <w:lvlJc w:val="left"/>
      <w:pPr>
        <w:tabs>
          <w:tab w:val="num" w:pos="360"/>
        </w:tabs>
        <w:ind w:left="360" w:hanging="360"/>
      </w:pPr>
    </w:lvl>
  </w:abstractNum>
  <w:num w:numId="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15632"/>
    <w:rsid w:val="00516302"/>
    <w:rsid w:val="00674518"/>
    <w:rsid w:val="00755440"/>
    <w:rsid w:val="00993DAE"/>
    <w:rsid w:val="009D48ED"/>
    <w:rsid w:val="00A15632"/>
    <w:rsid w:val="00B96A73"/>
    <w:rsid w:val="00FB3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18"/>
  </w:style>
  <w:style w:type="paragraph" w:styleId="1">
    <w:name w:val="heading 1"/>
    <w:basedOn w:val="a"/>
    <w:next w:val="a"/>
    <w:link w:val="10"/>
    <w:qFormat/>
    <w:rsid w:val="00A15632"/>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632"/>
    <w:rPr>
      <w:rFonts w:ascii="Cambria" w:eastAsia="Times New Roman" w:hAnsi="Cambria" w:cs="Times New Roman"/>
      <w:b/>
      <w:bCs/>
      <w:kern w:val="32"/>
      <w:sz w:val="32"/>
      <w:szCs w:val="32"/>
    </w:rPr>
  </w:style>
  <w:style w:type="table" w:styleId="a3">
    <w:name w:val="Table Grid"/>
    <w:basedOn w:val="a1"/>
    <w:uiPriority w:val="59"/>
    <w:rsid w:val="00A15632"/>
    <w:pPr>
      <w:spacing w:after="0" w:line="240" w:lineRule="auto"/>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A15632"/>
    <w:pPr>
      <w:spacing w:after="0" w:line="240" w:lineRule="auto"/>
      <w:jc w:val="both"/>
    </w:pPr>
    <w:rPr>
      <w:rFonts w:ascii="Times New Roman" w:eastAsia="Times New Roman" w:hAnsi="Times New Roman" w:cs="Times New Roman"/>
      <w:sz w:val="28"/>
      <w:szCs w:val="20"/>
      <w:lang w:eastAsia="en-US"/>
    </w:rPr>
  </w:style>
  <w:style w:type="character" w:customStyle="1" w:styleId="a5">
    <w:name w:val="Основной текст Знак"/>
    <w:basedOn w:val="a0"/>
    <w:link w:val="a4"/>
    <w:rsid w:val="00A15632"/>
    <w:rPr>
      <w:rFonts w:ascii="Times New Roman" w:eastAsia="Times New Roman" w:hAnsi="Times New Roman" w:cs="Times New Roman"/>
      <w:sz w:val="28"/>
      <w:szCs w:val="20"/>
      <w:lang w:eastAsia="en-US"/>
    </w:rPr>
  </w:style>
  <w:style w:type="paragraph" w:styleId="3">
    <w:name w:val="Body Text 3"/>
    <w:basedOn w:val="a"/>
    <w:link w:val="30"/>
    <w:uiPriority w:val="99"/>
    <w:semiHidden/>
    <w:unhideWhenUsed/>
    <w:rsid w:val="00A1563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A15632"/>
    <w:rPr>
      <w:rFonts w:ascii="Times New Roman" w:eastAsia="Times New Roman" w:hAnsi="Times New Roman" w:cs="Times New Roman"/>
      <w:sz w:val="16"/>
      <w:szCs w:val="16"/>
    </w:rPr>
  </w:style>
  <w:style w:type="paragraph" w:styleId="2">
    <w:name w:val="Body Text 2"/>
    <w:basedOn w:val="a"/>
    <w:link w:val="20"/>
    <w:uiPriority w:val="99"/>
    <w:semiHidden/>
    <w:unhideWhenUsed/>
    <w:rsid w:val="00A1563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15632"/>
    <w:rPr>
      <w:rFonts w:ascii="Times New Roman" w:eastAsia="Times New Roman" w:hAnsi="Times New Roman" w:cs="Times New Roman"/>
      <w:sz w:val="24"/>
      <w:szCs w:val="24"/>
    </w:rPr>
  </w:style>
  <w:style w:type="paragraph" w:styleId="a6">
    <w:name w:val="Plain Text"/>
    <w:basedOn w:val="a"/>
    <w:link w:val="a7"/>
    <w:rsid w:val="009D48ED"/>
    <w:pPr>
      <w:autoSpaceDE w:val="0"/>
      <w:autoSpaceDN w:val="0"/>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9D48E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3527</Words>
  <Characters>20110</Characters>
  <Application>Microsoft Office Word</Application>
  <DocSecurity>0</DocSecurity>
  <Lines>167</Lines>
  <Paragraphs>47</Paragraphs>
  <ScaleCrop>false</ScaleCrop>
  <Company>Reanimator Extreme Edition</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Toniwka</cp:lastModifiedBy>
  <cp:revision>4</cp:revision>
  <dcterms:created xsi:type="dcterms:W3CDTF">2015-01-04T13:48:00Z</dcterms:created>
  <dcterms:modified xsi:type="dcterms:W3CDTF">2015-01-04T14:03:00Z</dcterms:modified>
</cp:coreProperties>
</file>